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北京市</w:t>
      </w:r>
      <w:r>
        <w:rPr>
          <w:rFonts w:hint="eastAsia"/>
          <w:lang w:eastAsia="zh-CN"/>
        </w:rPr>
        <w:t>推荐</w:t>
      </w:r>
      <w:r>
        <w:rPr>
          <w:rFonts w:hint="eastAsia"/>
        </w:rPr>
        <w:t>全国模范人民调解委员会 模范人民调解员</w:t>
      </w:r>
      <w:r>
        <w:rPr>
          <w:rFonts w:hint="eastAsia"/>
          <w:lang w:eastAsia="zh-CN"/>
        </w:rPr>
        <w:t>名单</w:t>
      </w:r>
    </w:p>
    <w:p>
      <w:pPr>
        <w:pStyle w:val="4"/>
        <w:bidi w:val="0"/>
        <w:rPr>
          <w:rFonts w:hint="eastAsia"/>
          <w:lang w:eastAsia="zh-CN"/>
        </w:rPr>
      </w:pP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</w:t>
      </w:r>
      <w:r>
        <w:rPr>
          <w:rFonts w:hint="eastAsia"/>
        </w:rPr>
        <w:t>全国模范人民调解委员会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东城区北新桥街道人民调解委员会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</w:rPr>
        <w:t>西城区月坛街道人民调解委员会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丰台区卢沟桥街道人民调解委员会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房山区聚和人民调解委员会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延庆区儒林街道人民调解委员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</w:t>
      </w:r>
      <w:r>
        <w:rPr>
          <w:rFonts w:hint="eastAsia"/>
          <w:lang w:val="en-US" w:eastAsia="zh-CN"/>
        </w:rPr>
        <w:t>全国</w:t>
      </w:r>
      <w:r>
        <w:rPr>
          <w:rFonts w:hint="eastAsia"/>
        </w:rPr>
        <w:t>模范人民调解员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</w:rPr>
        <w:t>王永恒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北京市东城区东四街道人民调解委员会</w:t>
      </w:r>
      <w:r>
        <w:rPr>
          <w:rFonts w:hint="eastAsia"/>
          <w:lang w:eastAsia="zh-CN"/>
        </w:rPr>
        <w:t>副主任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</w:rPr>
        <w:t>杨京峰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北京市西城区什刹海街道人民调解委员会</w:t>
      </w:r>
      <w:r>
        <w:rPr>
          <w:rFonts w:hint="eastAsia"/>
          <w:lang w:eastAsia="zh-CN"/>
        </w:rPr>
        <w:t>主任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任建友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北京市朝阳区朝外街道人民调解委员会调解员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李春燕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北京市海淀区海淀街道苏州桥西社区</w:t>
      </w:r>
      <w:r>
        <w:rPr>
          <w:rFonts w:hint="eastAsia"/>
          <w:lang w:eastAsia="zh-CN"/>
        </w:rPr>
        <w:t>人民调解委员会主任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</w:rPr>
        <w:t>孟宪红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北京市丰台区</w:t>
      </w:r>
      <w:r>
        <w:rPr>
          <w:rFonts w:hint="eastAsia"/>
        </w:rPr>
        <w:t>新村街道人民调解委员会</w:t>
      </w:r>
      <w:r>
        <w:rPr>
          <w:rFonts w:hint="eastAsia"/>
          <w:lang w:eastAsia="zh-CN"/>
        </w:rPr>
        <w:t>调解员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明</w:t>
      </w:r>
      <w:r>
        <w:rPr>
          <w:rFonts w:hint="eastAsia"/>
          <w:lang w:val="en-US" w:eastAsia="zh-CN"/>
        </w:rPr>
        <w:t xml:space="preserve">  北京市</w:t>
      </w:r>
      <w:r>
        <w:rPr>
          <w:rFonts w:hint="eastAsia"/>
        </w:rPr>
        <w:t>石景山区</w:t>
      </w:r>
      <w:r>
        <w:rPr>
          <w:rFonts w:hint="eastAsia"/>
          <w:lang w:eastAsia="zh-CN"/>
        </w:rPr>
        <w:t>信访诉求人民调解委员会委员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刘亚非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北京市门头沟区龙泉镇人民调解委员会主任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解海涛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北京市房山区</w:t>
      </w:r>
      <w:r>
        <w:rPr>
          <w:rFonts w:hint="eastAsia"/>
          <w:lang w:eastAsia="zh-CN"/>
        </w:rPr>
        <w:t>众</w:t>
      </w:r>
      <w:r>
        <w:rPr>
          <w:rFonts w:hint="eastAsia"/>
        </w:rPr>
        <w:t>和人民调解委员会</w:t>
      </w:r>
      <w:r>
        <w:rPr>
          <w:rFonts w:hint="eastAsia"/>
          <w:lang w:eastAsia="zh-CN"/>
        </w:rPr>
        <w:t>主任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蔺再辉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北京市通州区西集镇人民调解委员会副主任</w:t>
      </w:r>
    </w:p>
    <w:p>
      <w:pPr>
        <w:pStyle w:val="5"/>
        <w:bidi w:val="0"/>
        <w:rPr>
          <w:rFonts w:hint="eastAsia"/>
        </w:rPr>
      </w:pPr>
      <w:r>
        <w:rPr>
          <w:rFonts w:hint="eastAsia"/>
          <w:lang w:val="en-US" w:eastAsia="zh-CN"/>
        </w:rPr>
        <w:t>马宏海  北京市顺义区杨镇人民调解委员会副主任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琼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北京市昌平区婚姻家庭纠纷人民调解委员会调解员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胡志强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北京市大兴区青云店镇人民调解委员会主任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北京市怀柔区九渡河镇人民调解委员会副主任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北京市平谷区峪口镇人民调解委员会主任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王雪燕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北京市密云区北庄镇人民调解委员会委员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白建中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北京市延庆区康庄镇人民调解委员会副主任</w:t>
      </w:r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贺志涛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北京市丰台区新发地农产品批发市场人民调解委员会主任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王丽君</w:t>
      </w:r>
      <w:r>
        <w:rPr>
          <w:rFonts w:hint="eastAsia"/>
          <w:lang w:val="en-US" w:eastAsia="zh-CN"/>
        </w:rPr>
        <w:t xml:space="preserve">  北京软件和信息服务业协会知识产权纠纷人民调解委员会调解员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F17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我的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黑体"/>
      <w:sz w:val="32"/>
    </w:rPr>
  </w:style>
  <w:style w:type="paragraph" w:customStyle="1" w:styleId="5">
    <w:name w:val="正文我的"/>
    <w:basedOn w:val="1"/>
    <w:qFormat/>
    <w:uiPriority w:val="0"/>
    <w:pPr>
      <w:spacing w:line="560" w:lineRule="exact"/>
      <w:ind w:left="0" w:leftChars="0" w:firstLine="640" w:firstLineChars="200"/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gy</dc:creator>
  <cp:lastModifiedBy>gy</cp:lastModifiedBy>
  <dcterms:modified xsi:type="dcterms:W3CDTF">2020-07-20T08:24:54Z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