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rFonts w:ascii="微软雅黑" w:hAnsi="微软雅黑" w:eastAsia="微软雅黑" w:cs="微软雅黑"/>
                <w:color w:val="333333"/>
                <w:sz w:val="24"/>
                <w:szCs w:val="24"/>
              </w:rPr>
            </w:pPr>
            <w:r>
              <w:rPr>
                <w:rFonts w:ascii="黑体" w:hAnsi="宋体" w:eastAsia="黑体" w:cs="黑体"/>
                <w:i w:val="0"/>
                <w:caps w:val="0"/>
                <w:color w:val="333333"/>
                <w:spacing w:val="0"/>
                <w:sz w:val="32"/>
                <w:szCs w:val="32"/>
                <w:bdr w:val="none" w:color="auto" w:sz="0" w:space="0"/>
              </w:rPr>
              <w:t>附件1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微软雅黑" w:hAnsi="微软雅黑" w:eastAsia="微软雅黑" w:cs="微软雅黑"/>
          <w:i w:val="0"/>
          <w:caps w:val="0"/>
          <w:color w:val="333333"/>
          <w:spacing w:val="0"/>
          <w:sz w:val="24"/>
          <w:szCs w:val="24"/>
        </w:rPr>
      </w:pPr>
      <w:r>
        <w:rPr>
          <w:rFonts w:ascii="仿宋_gb2312" w:hAnsi="仿宋_gb2312" w:eastAsia="仿宋_gb2312" w:cs="仿宋_gb2312"/>
          <w:i w:val="0"/>
          <w:caps w:val="0"/>
          <w:color w:val="333333"/>
          <w:spacing w:val="10"/>
          <w:sz w:val="32"/>
          <w:szCs w:val="32"/>
          <w:bdr w:val="none" w:color="auto" w:sz="0" w:space="0"/>
          <w:shd w:val="clear" w:fill="FFFFFF"/>
        </w:rPr>
        <w:t>中法援基联发〔</w:t>
      </w:r>
      <w:r>
        <w:rPr>
          <w:rFonts w:hint="eastAsia" w:ascii="微软雅黑" w:hAnsi="微软雅黑" w:eastAsia="微软雅黑" w:cs="微软雅黑"/>
          <w:i w:val="0"/>
          <w:caps w:val="0"/>
          <w:color w:val="333333"/>
          <w:spacing w:val="10"/>
          <w:sz w:val="32"/>
          <w:szCs w:val="32"/>
          <w:bdr w:val="none" w:color="auto" w:sz="0" w:space="0"/>
          <w:shd w:val="clear" w:fill="FFFFFF"/>
        </w:rPr>
        <w:t>2013</w:t>
      </w:r>
      <w:r>
        <w:rPr>
          <w:rFonts w:hint="default" w:ascii="仿宋_gb2312" w:hAnsi="仿宋_gb2312" w:eastAsia="仿宋_gb2312" w:cs="仿宋_gb2312"/>
          <w:i w:val="0"/>
          <w:caps w:val="0"/>
          <w:color w:val="333333"/>
          <w:spacing w:val="10"/>
          <w:sz w:val="32"/>
          <w:szCs w:val="32"/>
          <w:bdr w:val="none" w:color="auto" w:sz="0" w:space="0"/>
          <w:shd w:val="clear" w:fill="FFFFFF"/>
        </w:rPr>
        <w:t>〕</w:t>
      </w:r>
      <w:r>
        <w:rPr>
          <w:rFonts w:hint="eastAsia" w:ascii="微软雅黑" w:hAnsi="微软雅黑" w:eastAsia="微软雅黑" w:cs="微软雅黑"/>
          <w:i w:val="0"/>
          <w:caps w:val="0"/>
          <w:color w:val="333333"/>
          <w:spacing w:val="10"/>
          <w:sz w:val="32"/>
          <w:szCs w:val="32"/>
          <w:bdr w:val="none" w:color="auto" w:sz="0" w:space="0"/>
          <w:shd w:val="clear" w:fill="FFFFFF"/>
        </w:rPr>
        <w:t>2 </w:t>
      </w:r>
      <w:r>
        <w:rPr>
          <w:rFonts w:hint="default" w:ascii="仿宋_gb2312" w:hAnsi="仿宋_gb2312" w:eastAsia="仿宋_gb2312" w:cs="仿宋_gb2312"/>
          <w:i w:val="0"/>
          <w:caps w:val="0"/>
          <w:color w:val="333333"/>
          <w:spacing w:val="10"/>
          <w:sz w:val="32"/>
          <w:szCs w:val="32"/>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hint="eastAsia" w:ascii="微软雅黑" w:hAnsi="微软雅黑" w:eastAsia="微软雅黑" w:cs="微软雅黑"/>
          <w:i w:val="0"/>
          <w:caps w:val="0"/>
          <w:color w:val="333333"/>
          <w:spacing w:val="0"/>
          <w:sz w:val="24"/>
          <w:szCs w:val="24"/>
        </w:rPr>
      </w:pPr>
      <w:r>
        <w:rPr>
          <w:rFonts w:ascii="方正小标宋简体" w:hAnsi="方正小标宋简体" w:eastAsia="方正小标宋简体" w:cs="方正小标宋简体"/>
          <w:i w:val="0"/>
          <w:caps w:val="0"/>
          <w:color w:val="333333"/>
          <w:spacing w:val="20"/>
          <w:sz w:val="44"/>
          <w:szCs w:val="44"/>
          <w:bdr w:val="none" w:color="auto" w:sz="0" w:space="0"/>
          <w:shd w:val="clear" w:fill="FFFFFF"/>
        </w:rPr>
        <w:t>关于认真做好“1+1”中国法律援助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center"/>
        <w:rPr>
          <w:rFonts w:hint="eastAsia" w:ascii="微软雅黑" w:hAnsi="微软雅黑" w:eastAsia="微软雅黑" w:cs="微软雅黑"/>
          <w:i w:val="0"/>
          <w:caps w:val="0"/>
          <w:color w:val="333333"/>
          <w:spacing w:val="0"/>
          <w:sz w:val="24"/>
          <w:szCs w:val="24"/>
        </w:rPr>
      </w:pPr>
      <w:r>
        <w:rPr>
          <w:rFonts w:hint="default" w:ascii="方正小标宋简体" w:hAnsi="方正小标宋简体" w:eastAsia="方正小标宋简体" w:cs="方正小标宋简体"/>
          <w:i w:val="0"/>
          <w:caps w:val="0"/>
          <w:color w:val="333333"/>
          <w:spacing w:val="20"/>
          <w:sz w:val="44"/>
          <w:szCs w:val="44"/>
          <w:bdr w:val="none" w:color="auto" w:sz="0" w:space="0"/>
          <w:shd w:val="clear" w:fill="FFFFFF"/>
        </w:rPr>
        <w:t>志愿者行动2013年工作的通知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黑体" w:hAnsi="宋体" w:eastAsia="黑体" w:cs="黑体"/>
          <w:i w:val="0"/>
          <w:caps w:val="0"/>
          <w:color w:val="333333"/>
          <w:spacing w:val="10"/>
          <w:sz w:val="30"/>
          <w:szCs w:val="30"/>
          <w:bdr w:val="none" w:color="auto" w:sz="0" w:space="0"/>
          <w:shd w:val="clear" w:fill="FFFFFF"/>
        </w:rPr>
        <w:t>各省、自治区、直辖市司法厅（局）律师管理处、法律援助处（局、中心），律师协会，新疆生产建设兵团司法局律师管理处、法律援助处：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为全面贯彻落实习近平总书记关于“要坚持司法为民，改进司法工作作风，通过热情服务，切实解决好老百姓打官司难问题。特别是要加大对困难群众维护合法权益的法律援助，加快解决有些地方没有律师和欠发达地区律师资源不足问题”的重要指示精神和吴爱英部长关于“今年‘1+1’行动派遣工作，要紧紧围绕落实习近平总书记重要指示精神，解决178个县没有律师的情况，特别是怎样向这些无律师县派遣‘1+1’行动志愿律师，要有具体举措”的要求，现就</w:t>
      </w:r>
      <w:r>
        <w:rPr>
          <w:rFonts w:hint="eastAsia" w:ascii="微软雅黑" w:hAnsi="微软雅黑" w:eastAsia="微软雅黑" w:cs="微软雅黑"/>
          <w:i w:val="0"/>
          <w:caps w:val="0"/>
          <w:color w:val="333333"/>
          <w:spacing w:val="0"/>
          <w:sz w:val="24"/>
          <w:szCs w:val="24"/>
          <w:bdr w:val="none" w:color="auto" w:sz="0" w:space="0"/>
          <w:shd w:val="clear" w:fill="FFFFFF"/>
        </w:rPr>
        <w:t> </w:t>
      </w:r>
      <w:r>
        <w:rPr>
          <w:rFonts w:hint="default" w:ascii="仿宋_gb2312" w:hAnsi="仿宋_gb2312" w:eastAsia="仿宋_gb2312" w:cs="仿宋_gb2312"/>
          <w:i w:val="0"/>
          <w:caps w:val="0"/>
          <w:color w:val="333333"/>
          <w:spacing w:val="0"/>
          <w:sz w:val="32"/>
          <w:szCs w:val="32"/>
          <w:bdr w:val="none" w:color="auto" w:sz="0" w:space="0"/>
          <w:shd w:val="clear" w:fill="FFFFFF"/>
        </w:rPr>
        <w:t>“1+1”中国法律援助志愿者行动2013年工作的有关事项通知如下：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黑体" w:hAnsi="宋体" w:eastAsia="黑体" w:cs="黑体"/>
          <w:i w:val="0"/>
          <w:caps w:val="0"/>
          <w:color w:val="333333"/>
          <w:spacing w:val="0"/>
          <w:sz w:val="32"/>
          <w:szCs w:val="32"/>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（一）全面贯彻落实习近平总书记的重要指示精神，举全国司法行政之力，加大解决“有些地方没有律师和欠发达地区律师资源不足问题”的工作力度。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（二）抓住机遇，齐心协力，共同推进“1+1”行动的深入开展，充分发挥“1+1”行动在解决无律师县和欠发达地区律师资源不足问题的积极作用。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（三）加大“1+1”行动志愿者招募工作力度和经费保障支持力度。进一步增强“1+1”行动的造血功能，更好地发挥律师志愿者在无律师县的传帮带作用，积极培养当地法律援助人才和律师队伍。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（四）加大志愿者派遣工作力度，重点落实无律师县法律援助志愿者的派遣工作，争取尽早将“1+1”行动志愿服务工作全覆盖到所有无律师县。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五）进一步加大宣传工作力度，提升“1+1”行动的社会影响力。大力发掘、宣传“1+1”行动的典型人物和事迹，发挥“1+1”行动志愿者在推进法律援助工作中的引领作用，让社会各界更好地关注、参与和支持法律援助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六）通过近四年的探索与创新，“1+1”行动取得了丰硕成果。在成绩和荣誉面前，各项目参与单位和志愿者，务必保持谦虚谨慎、戒骄戒躁的工作作风，为“法治国家、法治政府、法治社会一体化建设”，做出新的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黑体" w:hAnsi="宋体" w:eastAsia="黑体" w:cs="黑体"/>
          <w:i w:val="0"/>
          <w:caps w:val="0"/>
          <w:color w:val="333333"/>
          <w:spacing w:val="0"/>
          <w:sz w:val="32"/>
          <w:szCs w:val="32"/>
          <w:bdr w:val="none" w:color="auto" w:sz="0" w:space="0"/>
          <w:shd w:val="clear" w:fill="FFFFFF"/>
        </w:rPr>
        <w:t>二、总体招募计划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ascii="楷体_gb2312" w:hAnsi="楷体_gb2312" w:eastAsia="楷体_gb2312" w:cs="楷体_gb2312"/>
          <w:i w:val="0"/>
          <w:caps w:val="0"/>
          <w:color w:val="333333"/>
          <w:spacing w:val="0"/>
          <w:sz w:val="32"/>
          <w:szCs w:val="32"/>
          <w:bdr w:val="none" w:color="auto" w:sz="0" w:space="0"/>
          <w:shd w:val="clear" w:fill="FFFFFF"/>
        </w:rPr>
        <w:t>（一）招募规模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1、计划招募律师志愿者180</w:t>
      </w:r>
      <w:r>
        <w:rPr>
          <w:rFonts w:hint="eastAsia" w:ascii="微软雅黑" w:hAnsi="微软雅黑" w:eastAsia="微软雅黑" w:cs="微软雅黑"/>
          <w:i w:val="0"/>
          <w:caps w:val="0"/>
          <w:color w:val="333333"/>
          <w:spacing w:val="0"/>
          <w:sz w:val="32"/>
          <w:szCs w:val="32"/>
          <w:bdr w:val="none" w:color="auto" w:sz="0" w:space="0"/>
          <w:shd w:val="clear" w:fill="FFFFFF"/>
        </w:rPr>
        <w:t>—</w:t>
      </w:r>
      <w:r>
        <w:rPr>
          <w:rFonts w:hint="default" w:ascii="仿宋_gb2312" w:hAnsi="仿宋_gb2312" w:eastAsia="仿宋_gb2312" w:cs="仿宋_gb2312"/>
          <w:i w:val="0"/>
          <w:caps w:val="0"/>
          <w:color w:val="333333"/>
          <w:spacing w:val="0"/>
          <w:sz w:val="32"/>
          <w:szCs w:val="32"/>
          <w:bdr w:val="none" w:color="auto" w:sz="0" w:space="0"/>
          <w:shd w:val="clear" w:fill="FFFFFF"/>
        </w:rPr>
        <w:t>260名。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2、计划招募应届大学生志愿者110</w:t>
      </w:r>
      <w:r>
        <w:rPr>
          <w:rFonts w:hint="eastAsia" w:ascii="微软雅黑" w:hAnsi="微软雅黑" w:eastAsia="微软雅黑" w:cs="微软雅黑"/>
          <w:i w:val="0"/>
          <w:caps w:val="0"/>
          <w:color w:val="333333"/>
          <w:spacing w:val="0"/>
          <w:sz w:val="32"/>
          <w:szCs w:val="32"/>
          <w:bdr w:val="none" w:color="auto" w:sz="0" w:space="0"/>
          <w:shd w:val="clear" w:fill="FFFFFF"/>
        </w:rPr>
        <w:t>—</w:t>
      </w:r>
      <w:r>
        <w:rPr>
          <w:rFonts w:hint="default" w:ascii="仿宋_gb2312" w:hAnsi="仿宋_gb2312" w:eastAsia="仿宋_gb2312" w:cs="仿宋_gb2312"/>
          <w:i w:val="0"/>
          <w:caps w:val="0"/>
          <w:color w:val="333333"/>
          <w:spacing w:val="0"/>
          <w:sz w:val="32"/>
          <w:szCs w:val="32"/>
          <w:bdr w:val="none" w:color="auto" w:sz="0" w:space="0"/>
          <w:shd w:val="clear" w:fill="FFFFFF"/>
        </w:rPr>
        <w:t>160名。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3、计划招募往届大学生、基层法律服务工作者70</w:t>
      </w:r>
      <w:r>
        <w:rPr>
          <w:rFonts w:hint="eastAsia" w:ascii="微软雅黑" w:hAnsi="微软雅黑" w:eastAsia="微软雅黑" w:cs="微软雅黑"/>
          <w:i w:val="0"/>
          <w:caps w:val="0"/>
          <w:color w:val="333333"/>
          <w:spacing w:val="0"/>
          <w:sz w:val="32"/>
          <w:szCs w:val="32"/>
          <w:bdr w:val="none" w:color="auto" w:sz="0" w:space="0"/>
          <w:shd w:val="clear" w:fill="FFFFFF"/>
        </w:rPr>
        <w:t>—</w:t>
      </w:r>
      <w:r>
        <w:rPr>
          <w:rFonts w:hint="default" w:ascii="仿宋_gb2312" w:hAnsi="仿宋_gb2312" w:eastAsia="仿宋_gb2312" w:cs="仿宋_gb2312"/>
          <w:i w:val="0"/>
          <w:caps w:val="0"/>
          <w:color w:val="333333"/>
          <w:spacing w:val="0"/>
          <w:sz w:val="32"/>
          <w:szCs w:val="32"/>
          <w:bdr w:val="none" w:color="auto" w:sz="0" w:space="0"/>
          <w:shd w:val="clear" w:fill="FFFFFF"/>
        </w:rPr>
        <w:t>100名。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楷体_gb2312" w:hAnsi="楷体_gb2312" w:eastAsia="楷体_gb2312" w:cs="楷体_gb2312"/>
          <w:i w:val="0"/>
          <w:caps w:val="0"/>
          <w:color w:val="333333"/>
          <w:spacing w:val="0"/>
          <w:sz w:val="32"/>
          <w:szCs w:val="32"/>
          <w:bdr w:val="none" w:color="auto" w:sz="0" w:space="0"/>
          <w:shd w:val="clear" w:fill="FFFFFF"/>
        </w:rPr>
        <w:t>（二）志愿者招募条件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依据《关于组织开展“1+1”中国法律援助志愿者行动的通知》（中法援基联发[2009]2号）规定，及四年来“1+1”行动开展的具体情况和要求，志愿者招募应符合以下条件：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Style w:val="5"/>
          <w:rFonts w:hint="default" w:ascii="仿宋_gb2312" w:hAnsi="仿宋_gb2312" w:eastAsia="仿宋_gb2312" w:cs="仿宋_gb2312"/>
          <w:i w:val="0"/>
          <w:caps w:val="0"/>
          <w:color w:val="333333"/>
          <w:spacing w:val="0"/>
          <w:sz w:val="32"/>
          <w:szCs w:val="32"/>
          <w:bdr w:val="none" w:color="auto" w:sz="0" w:space="0"/>
          <w:shd w:val="clear" w:fill="FFFFFF"/>
        </w:rPr>
        <w:t>1、律师志愿者招募条件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2"/>
          <w:szCs w:val="32"/>
          <w:bdr w:val="none" w:color="auto" w:sz="0" w:space="0"/>
          <w:shd w:val="clear" w:fill="FFFFFF"/>
        </w:rPr>
        <w:t>①</w:t>
      </w:r>
      <w:r>
        <w:rPr>
          <w:rFonts w:hint="default" w:ascii="仿宋_gb2312" w:hAnsi="仿宋_gb2312" w:eastAsia="仿宋_gb2312" w:cs="仿宋_gb2312"/>
          <w:i w:val="0"/>
          <w:caps w:val="0"/>
          <w:color w:val="333333"/>
          <w:spacing w:val="0"/>
          <w:sz w:val="32"/>
          <w:szCs w:val="32"/>
          <w:bdr w:val="none" w:color="auto" w:sz="0" w:space="0"/>
          <w:shd w:val="clear" w:fill="FFFFFF"/>
        </w:rPr>
        <w:t>政治过硬，热心公益事业，具有奉献精神。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2"/>
          <w:szCs w:val="32"/>
          <w:bdr w:val="none" w:color="auto" w:sz="0" w:space="0"/>
          <w:shd w:val="clear" w:fill="FFFFFF"/>
        </w:rPr>
        <w:t>②</w:t>
      </w:r>
      <w:r>
        <w:rPr>
          <w:rFonts w:hint="default" w:ascii="仿宋_gb2312" w:hAnsi="仿宋_gb2312" w:eastAsia="仿宋_gb2312" w:cs="仿宋_gb2312"/>
          <w:i w:val="0"/>
          <w:caps w:val="0"/>
          <w:color w:val="333333"/>
          <w:spacing w:val="0"/>
          <w:sz w:val="32"/>
          <w:szCs w:val="32"/>
          <w:bdr w:val="none" w:color="auto" w:sz="0" w:space="0"/>
          <w:shd w:val="clear" w:fill="FFFFFF"/>
        </w:rPr>
        <w:t>具有律师执业资格，4年以上律师执业经历。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2"/>
          <w:szCs w:val="32"/>
          <w:bdr w:val="none" w:color="auto" w:sz="0" w:space="0"/>
          <w:shd w:val="clear" w:fill="FFFFFF"/>
        </w:rPr>
        <w:t>③</w:t>
      </w:r>
      <w:r>
        <w:rPr>
          <w:rFonts w:hint="default" w:ascii="仿宋_gb2312" w:hAnsi="仿宋_gb2312" w:eastAsia="仿宋_gb2312" w:cs="仿宋_gb2312"/>
          <w:i w:val="0"/>
          <w:caps w:val="0"/>
          <w:color w:val="333333"/>
          <w:spacing w:val="0"/>
          <w:sz w:val="32"/>
          <w:szCs w:val="32"/>
          <w:bdr w:val="none" w:color="auto" w:sz="0" w:space="0"/>
          <w:shd w:val="clear" w:fill="FFFFFF"/>
        </w:rPr>
        <w:t>身体健康，年龄在28-55岁之间，具有特殊经历的人员可适当放宽条件。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2"/>
          <w:szCs w:val="32"/>
          <w:bdr w:val="none" w:color="auto" w:sz="0" w:space="0"/>
          <w:shd w:val="clear" w:fill="FFFFFF"/>
        </w:rPr>
        <w:t>④</w:t>
      </w:r>
      <w:r>
        <w:rPr>
          <w:rFonts w:hint="default" w:ascii="仿宋_gb2312" w:hAnsi="仿宋_gb2312" w:eastAsia="仿宋_gb2312" w:cs="仿宋_gb2312"/>
          <w:i w:val="0"/>
          <w:caps w:val="0"/>
          <w:color w:val="333333"/>
          <w:spacing w:val="0"/>
          <w:sz w:val="32"/>
          <w:szCs w:val="32"/>
          <w:bdr w:val="none" w:color="auto" w:sz="0" w:space="0"/>
          <w:shd w:val="clear" w:fill="FFFFFF"/>
        </w:rPr>
        <w:t>无不良记录。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Style w:val="5"/>
          <w:rFonts w:hint="default" w:ascii="仿宋_gb2312" w:hAnsi="仿宋_gb2312" w:eastAsia="仿宋_gb2312" w:cs="仿宋_gb2312"/>
          <w:i w:val="0"/>
          <w:caps w:val="0"/>
          <w:color w:val="333333"/>
          <w:spacing w:val="0"/>
          <w:sz w:val="32"/>
          <w:szCs w:val="32"/>
          <w:bdr w:val="none" w:color="auto" w:sz="0" w:space="0"/>
          <w:shd w:val="clear" w:fill="FFFFFF"/>
        </w:rPr>
        <w:t>2、大学生志愿者招募条件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2"/>
          <w:szCs w:val="32"/>
          <w:bdr w:val="none" w:color="auto" w:sz="0" w:space="0"/>
          <w:shd w:val="clear" w:fill="FFFFFF"/>
        </w:rPr>
        <w:t>①</w:t>
      </w:r>
      <w:r>
        <w:rPr>
          <w:rFonts w:hint="default" w:ascii="仿宋_gb2312" w:hAnsi="仿宋_gb2312" w:eastAsia="仿宋_gb2312" w:cs="仿宋_gb2312"/>
          <w:i w:val="0"/>
          <w:caps w:val="0"/>
          <w:color w:val="333333"/>
          <w:spacing w:val="0"/>
          <w:sz w:val="32"/>
          <w:szCs w:val="32"/>
          <w:bdr w:val="none" w:color="auto" w:sz="0" w:space="0"/>
          <w:shd w:val="clear" w:fill="FFFFFF"/>
        </w:rPr>
        <w:t>思想政治觉悟高，热心公益事业，具有奉献精神。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2"/>
          <w:szCs w:val="32"/>
          <w:bdr w:val="none" w:color="auto" w:sz="0" w:space="0"/>
          <w:shd w:val="clear" w:fill="FFFFFF"/>
        </w:rPr>
        <w:t>②</w:t>
      </w:r>
      <w:r>
        <w:rPr>
          <w:rFonts w:hint="default" w:ascii="仿宋_gb2312" w:hAnsi="仿宋_gb2312" w:eastAsia="仿宋_gb2312" w:cs="仿宋_gb2312"/>
          <w:i w:val="0"/>
          <w:caps w:val="0"/>
          <w:color w:val="333333"/>
          <w:spacing w:val="0"/>
          <w:sz w:val="32"/>
          <w:szCs w:val="32"/>
          <w:bdr w:val="none" w:color="auto" w:sz="0" w:space="0"/>
          <w:shd w:val="clear" w:fill="FFFFFF"/>
        </w:rPr>
        <w:t>2013年法学专业本科以上应届毕业生，成绩优异。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2"/>
          <w:szCs w:val="32"/>
          <w:bdr w:val="none" w:color="auto" w:sz="0" w:space="0"/>
          <w:shd w:val="clear" w:fill="FFFFFF"/>
        </w:rPr>
        <w:t>③</w:t>
      </w:r>
      <w:r>
        <w:rPr>
          <w:rFonts w:hint="default" w:ascii="仿宋_gb2312" w:hAnsi="仿宋_gb2312" w:eastAsia="仿宋_gb2312" w:cs="仿宋_gb2312"/>
          <w:i w:val="0"/>
          <w:caps w:val="0"/>
          <w:color w:val="333333"/>
          <w:spacing w:val="0"/>
          <w:sz w:val="32"/>
          <w:szCs w:val="32"/>
          <w:bdr w:val="none" w:color="auto" w:sz="0" w:space="0"/>
          <w:shd w:val="clear" w:fill="FFFFFF"/>
        </w:rPr>
        <w:t>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2"/>
          <w:szCs w:val="32"/>
          <w:bdr w:val="none" w:color="auto" w:sz="0" w:space="0"/>
          <w:shd w:val="clear" w:fill="FFFFFF"/>
        </w:rPr>
        <w:t>④</w:t>
      </w:r>
      <w:r>
        <w:rPr>
          <w:rFonts w:hint="default" w:ascii="仿宋_gb2312" w:hAnsi="仿宋_gb2312" w:eastAsia="仿宋_gb2312" w:cs="仿宋_gb2312"/>
          <w:i w:val="0"/>
          <w:caps w:val="0"/>
          <w:color w:val="333333"/>
          <w:spacing w:val="0"/>
          <w:sz w:val="32"/>
          <w:szCs w:val="32"/>
          <w:bdr w:val="none" w:color="auto" w:sz="0" w:space="0"/>
          <w:shd w:val="clear" w:fill="FFFFFF"/>
        </w:rPr>
        <w:t>参加过公益活动或得到各种表彰的优秀学生可优先考虑。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2"/>
          <w:szCs w:val="32"/>
          <w:bdr w:val="none" w:color="auto" w:sz="0" w:space="0"/>
          <w:shd w:val="clear" w:fill="FFFFFF"/>
        </w:rPr>
        <w:t>⑤</w:t>
      </w:r>
      <w:r>
        <w:rPr>
          <w:rFonts w:hint="default" w:ascii="仿宋_gb2312" w:hAnsi="仿宋_gb2312" w:eastAsia="仿宋_gb2312" w:cs="仿宋_gb2312"/>
          <w:i w:val="0"/>
          <w:caps w:val="0"/>
          <w:color w:val="333333"/>
          <w:spacing w:val="0"/>
          <w:sz w:val="32"/>
          <w:szCs w:val="32"/>
          <w:bdr w:val="none" w:color="auto" w:sz="0" w:space="0"/>
          <w:shd w:val="clear" w:fill="FFFFFF"/>
        </w:rPr>
        <w:t>往届大学生须是三年以内法学专业毕业、本科以上学历且有律师事务所工作经验。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2"/>
          <w:szCs w:val="32"/>
          <w:bdr w:val="none" w:color="auto" w:sz="0" w:space="0"/>
          <w:shd w:val="clear" w:fill="FFFFFF"/>
        </w:rPr>
        <w:t>⑥</w:t>
      </w:r>
      <w:r>
        <w:rPr>
          <w:rFonts w:hint="default" w:ascii="仿宋_gb2312" w:hAnsi="仿宋_gb2312" w:eastAsia="仿宋_gb2312" w:cs="仿宋_gb2312"/>
          <w:i w:val="0"/>
          <w:caps w:val="0"/>
          <w:color w:val="333333"/>
          <w:spacing w:val="0"/>
          <w:sz w:val="32"/>
          <w:szCs w:val="32"/>
          <w:bdr w:val="none" w:color="auto" w:sz="0" w:space="0"/>
          <w:shd w:val="clear" w:fill="FFFFFF"/>
        </w:rPr>
        <w:t>无不良记录。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Style w:val="5"/>
          <w:rFonts w:hint="default" w:ascii="仿宋_gb2312" w:hAnsi="仿宋_gb2312" w:eastAsia="仿宋_gb2312" w:cs="仿宋_gb2312"/>
          <w:i w:val="0"/>
          <w:caps w:val="0"/>
          <w:color w:val="333333"/>
          <w:spacing w:val="0"/>
          <w:sz w:val="32"/>
          <w:szCs w:val="32"/>
          <w:bdr w:val="none" w:color="auto" w:sz="0" w:space="0"/>
          <w:shd w:val="clear" w:fill="FFFFFF"/>
        </w:rPr>
        <w:t>3、基层法律服务工作者招募条件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2"/>
          <w:szCs w:val="32"/>
          <w:bdr w:val="none" w:color="auto" w:sz="0" w:space="0"/>
          <w:shd w:val="clear" w:fill="FFFFFF"/>
        </w:rPr>
        <w:t>①</w:t>
      </w:r>
      <w:r>
        <w:rPr>
          <w:rFonts w:hint="default" w:ascii="仿宋_gb2312" w:hAnsi="仿宋_gb2312" w:eastAsia="仿宋_gb2312" w:cs="仿宋_gb2312"/>
          <w:i w:val="0"/>
          <w:caps w:val="0"/>
          <w:color w:val="333333"/>
          <w:spacing w:val="0"/>
          <w:sz w:val="32"/>
          <w:szCs w:val="32"/>
          <w:bdr w:val="none" w:color="auto" w:sz="0" w:space="0"/>
          <w:shd w:val="clear" w:fill="FFFFFF"/>
        </w:rPr>
        <w:t>政治过硬，热心公益事业，具有奉献精神。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2"/>
          <w:szCs w:val="32"/>
          <w:bdr w:val="none" w:color="auto" w:sz="0" w:space="0"/>
          <w:shd w:val="clear" w:fill="FFFFFF"/>
        </w:rPr>
        <w:t>②</w:t>
      </w:r>
      <w:r>
        <w:rPr>
          <w:rFonts w:hint="default" w:ascii="仿宋_gb2312" w:hAnsi="仿宋_gb2312" w:eastAsia="仿宋_gb2312" w:cs="仿宋_gb2312"/>
          <w:i w:val="0"/>
          <w:caps w:val="0"/>
          <w:color w:val="333333"/>
          <w:spacing w:val="0"/>
          <w:sz w:val="32"/>
          <w:szCs w:val="32"/>
          <w:bdr w:val="none" w:color="auto" w:sz="0" w:space="0"/>
          <w:shd w:val="clear" w:fill="FFFFFF"/>
        </w:rPr>
        <w:t>在项目服务地基层司法机构从事法律服务的工作人员，工作表现良好。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2"/>
          <w:szCs w:val="32"/>
          <w:bdr w:val="none" w:color="auto" w:sz="0" w:space="0"/>
          <w:shd w:val="clear" w:fill="FFFFFF"/>
        </w:rPr>
        <w:t>③</w:t>
      </w:r>
      <w:r>
        <w:rPr>
          <w:rFonts w:hint="default" w:ascii="仿宋_gb2312" w:hAnsi="仿宋_gb2312" w:eastAsia="仿宋_gb2312" w:cs="仿宋_gb2312"/>
          <w:i w:val="0"/>
          <w:caps w:val="0"/>
          <w:color w:val="333333"/>
          <w:spacing w:val="0"/>
          <w:sz w:val="32"/>
          <w:szCs w:val="32"/>
          <w:bdr w:val="none" w:color="auto" w:sz="0" w:space="0"/>
          <w:shd w:val="clear" w:fill="FFFFFF"/>
        </w:rPr>
        <w:t>身体健康，年龄在45岁以下（178个无律师县的基层法律服务工作者可适当放宽年龄）。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32"/>
          <w:szCs w:val="32"/>
          <w:bdr w:val="none" w:color="auto" w:sz="0" w:space="0"/>
          <w:shd w:val="clear" w:fill="FFFFFF"/>
        </w:rPr>
        <w:t>④</w:t>
      </w:r>
      <w:r>
        <w:rPr>
          <w:rFonts w:hint="default" w:ascii="仿宋_gb2312" w:hAnsi="仿宋_gb2312" w:eastAsia="仿宋_gb2312" w:cs="仿宋_gb2312"/>
          <w:i w:val="0"/>
          <w:caps w:val="0"/>
          <w:color w:val="333333"/>
          <w:spacing w:val="0"/>
          <w:sz w:val="32"/>
          <w:szCs w:val="32"/>
          <w:bdr w:val="none" w:color="auto" w:sz="0" w:space="0"/>
          <w:shd w:val="clear" w:fill="FFFFFF"/>
        </w:rPr>
        <w:t>无不良记录。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楷体_gb2312" w:hAnsi="楷体_gb2312" w:eastAsia="楷体_gb2312" w:cs="楷体_gb2312"/>
          <w:i w:val="0"/>
          <w:caps w:val="0"/>
          <w:color w:val="333333"/>
          <w:spacing w:val="0"/>
          <w:sz w:val="32"/>
          <w:szCs w:val="32"/>
          <w:bdr w:val="none" w:color="auto" w:sz="0" w:space="0"/>
          <w:shd w:val="clear" w:fill="FFFFFF"/>
        </w:rPr>
        <w:t>（三）志愿者招募程序和要求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1、宣传和动员（3月20日至4月25日）。各省（区、市）司法厅（局）应按照《“1+1”中国法律援助志愿者行动2013年实施方案》要求，利用广播、电视、报刊、互联网等媒体，大力宣传“1+1”行动和法律援助志愿精神，以多种形式发布志愿者招募信息，公布报名地址、报名时间、报名方式、联系电话等信息，动员广大律师、应届大学生、往届大学生和基层法律服务工作者积极参与志愿活动。各地可视报名的具体情况，有选择地重点动员一些律师人数较多的市（区、县），确保招募计划落到实处。（2013年“1+1”中国法律援助志愿者行动志愿者招募计划分配表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2、审核报名和上报材料（4月25日</w:t>
      </w:r>
      <w:r>
        <w:rPr>
          <w:rFonts w:hint="eastAsia" w:ascii="微软雅黑" w:hAnsi="微软雅黑" w:eastAsia="微软雅黑" w:cs="微软雅黑"/>
          <w:i w:val="0"/>
          <w:caps w:val="0"/>
          <w:color w:val="333333"/>
          <w:spacing w:val="0"/>
          <w:sz w:val="32"/>
          <w:szCs w:val="32"/>
          <w:bdr w:val="none" w:color="auto" w:sz="0" w:space="0"/>
          <w:shd w:val="clear" w:fill="FFFFFF"/>
        </w:rPr>
        <w:t>—</w:t>
      </w:r>
      <w:r>
        <w:rPr>
          <w:rFonts w:hint="default" w:ascii="仿宋_gb2312" w:hAnsi="仿宋_gb2312" w:eastAsia="仿宋_gb2312" w:cs="仿宋_gb2312"/>
          <w:i w:val="0"/>
          <w:caps w:val="0"/>
          <w:color w:val="333333"/>
          <w:spacing w:val="0"/>
          <w:sz w:val="32"/>
          <w:szCs w:val="32"/>
          <w:bdr w:val="none" w:color="auto" w:sz="0" w:space="0"/>
          <w:shd w:val="clear" w:fill="FFFFFF"/>
        </w:rPr>
        <w:t>5月10日）。律师志愿者、往届大学生志愿者及基层法律服务工作者，均在报名时间内向所在市（区、县）司法局律师管理部门报名，填写报名表（见附件2、3、4）。报名表由市（区、县）司法局签署意见盖章后，报省（区、市）司法厅（局）律师管理部门。省（区、市）司法厅（局）律师管理部门应对报名信息的真实性等情况进行严格审核，出具审核意见，并于5月10日前将审核确认的志愿者名单表格及有关证件复印件报“1+1”中国法律援助志愿者行动项目管理办公室（以下简称“项目管理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3、审核确认志愿者名单（5月10日</w:t>
      </w:r>
      <w:r>
        <w:rPr>
          <w:rFonts w:hint="eastAsia" w:ascii="微软雅黑" w:hAnsi="微软雅黑" w:eastAsia="微软雅黑" w:cs="微软雅黑"/>
          <w:i w:val="0"/>
          <w:caps w:val="0"/>
          <w:color w:val="333333"/>
          <w:spacing w:val="0"/>
          <w:sz w:val="32"/>
          <w:szCs w:val="32"/>
          <w:bdr w:val="none" w:color="auto" w:sz="0" w:space="0"/>
          <w:shd w:val="clear" w:fill="FFFFFF"/>
        </w:rPr>
        <w:t>—</w:t>
      </w:r>
      <w:r>
        <w:rPr>
          <w:rFonts w:hint="default" w:ascii="仿宋_gb2312" w:hAnsi="仿宋_gb2312" w:eastAsia="仿宋_gb2312" w:cs="仿宋_gb2312"/>
          <w:i w:val="0"/>
          <w:caps w:val="0"/>
          <w:color w:val="333333"/>
          <w:spacing w:val="0"/>
          <w:sz w:val="32"/>
          <w:szCs w:val="32"/>
          <w:bdr w:val="none" w:color="auto" w:sz="0" w:space="0"/>
          <w:shd w:val="clear" w:fill="FFFFFF"/>
        </w:rPr>
        <w:t>5月20日）。项目管理办公室汇总各省（区、市）司法厅（局）志愿者报名名单和材料后，对其进行审核确认，并通知志愿者所在省（区、市）司法厅（局）律师管理部门和法律援助工作部门。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4、体检和签订协议（5月20日</w:t>
      </w:r>
      <w:r>
        <w:rPr>
          <w:rFonts w:hint="eastAsia" w:ascii="微软雅黑" w:hAnsi="微软雅黑" w:eastAsia="微软雅黑" w:cs="微软雅黑"/>
          <w:i w:val="0"/>
          <w:caps w:val="0"/>
          <w:color w:val="333333"/>
          <w:spacing w:val="0"/>
          <w:sz w:val="32"/>
          <w:szCs w:val="32"/>
          <w:bdr w:val="none" w:color="auto" w:sz="0" w:space="0"/>
          <w:shd w:val="clear" w:fill="FFFFFF"/>
        </w:rPr>
        <w:t>—</w:t>
      </w:r>
      <w:r>
        <w:rPr>
          <w:rFonts w:hint="default" w:ascii="仿宋_gb2312" w:hAnsi="仿宋_gb2312" w:eastAsia="仿宋_gb2312" w:cs="仿宋_gb2312"/>
          <w:i w:val="0"/>
          <w:caps w:val="0"/>
          <w:color w:val="333333"/>
          <w:spacing w:val="0"/>
          <w:sz w:val="32"/>
          <w:szCs w:val="32"/>
          <w:bdr w:val="none" w:color="auto" w:sz="0" w:space="0"/>
          <w:shd w:val="clear" w:fill="FFFFFF"/>
        </w:rPr>
        <w:t>6月10日）。各省（区、市）司法厅（局）律师管理部门和法律援助工作部门应当组织经项目管理办公室审核确认的志愿者进行体检。项目管理办公室委托各省（区、市）司法厅（局）律师管理部门和法律援助工作部门与体检合格的志愿者签订协议，明确双方的权利和义务关系，向志愿者发送《确认通知书》（注明服务岗位、服务年限、培训报到时间地点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5、集中培训和派遣上岗（6月30日</w:t>
      </w:r>
      <w:r>
        <w:rPr>
          <w:rFonts w:hint="eastAsia" w:ascii="微软雅黑" w:hAnsi="微软雅黑" w:eastAsia="微软雅黑" w:cs="微软雅黑"/>
          <w:i w:val="0"/>
          <w:caps w:val="0"/>
          <w:color w:val="333333"/>
          <w:spacing w:val="0"/>
          <w:sz w:val="32"/>
          <w:szCs w:val="32"/>
          <w:bdr w:val="none" w:color="auto" w:sz="0" w:space="0"/>
          <w:shd w:val="clear" w:fill="FFFFFF"/>
        </w:rPr>
        <w:t>—</w:t>
      </w:r>
      <w:r>
        <w:rPr>
          <w:rFonts w:hint="default" w:ascii="仿宋_gb2312" w:hAnsi="仿宋_gb2312" w:eastAsia="仿宋_gb2312" w:cs="仿宋_gb2312"/>
          <w:i w:val="0"/>
          <w:caps w:val="0"/>
          <w:color w:val="333333"/>
          <w:spacing w:val="0"/>
          <w:sz w:val="32"/>
          <w:szCs w:val="32"/>
          <w:bdr w:val="none" w:color="auto" w:sz="0" w:space="0"/>
          <w:shd w:val="clear" w:fill="FFFFFF"/>
        </w:rPr>
        <w:t>7月10日）。6月30日前，项目管理办公室通知各地志愿者参加培训。志愿者携《确认通知书》、执业证（工作证）、本人身份证，参加统一培训，培训时间、地点另行通知。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6、应届大学生志愿者的报名招募工作，由各省（区、市）司法厅（局）与各地团省（区、市）委西部计划项目办积极沟通，落实招募计划，负责做好应届大学生志愿者的招募和派遣工作。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黑体" w:hAnsi="宋体" w:eastAsia="黑体" w:cs="黑体"/>
          <w:i w:val="0"/>
          <w:caps w:val="0"/>
          <w:color w:val="333333"/>
          <w:spacing w:val="0"/>
          <w:sz w:val="32"/>
          <w:szCs w:val="32"/>
          <w:bdr w:val="none" w:color="auto" w:sz="0" w:space="0"/>
          <w:shd w:val="clear" w:fill="FFFFFF"/>
        </w:rPr>
        <w:t>三、志愿者有关政策待遇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（一）律师志愿者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1、律师志愿者各项政策待遇均按《关于组织开展“1+1”中国法律援助志愿者行动的通知》（中法援基联发【2009】2号）文件执行。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2、生活费用补贴每人每月3000元。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3、服务于西藏、新疆、青海的律师志愿者，生活补贴每人每月3500元。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4、服务于西藏、新疆、青海的外派律师志愿者，增加援藏、援疆及高原费用补贴分别为：西藏每人每年2万元，新疆、青海每人每年1万元。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5、连续志愿服务2年以上（含2年）的律师志愿者，志愿服务时间每增加1年，免交律师协会会费2年。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（二）往届大学生、基层法律服务工作者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1、各项政策待遇参照律师志愿者所享受的待遇执行。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2、生活补贴每人每月1800元。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3、服务于西藏、新疆、青海的，生活补贴每人每月2600元。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（三）各省（区、市）司法厅（局）会同团省（区、市）委招募的应届大学生志愿者，均享受“西部计划”所有政策待遇，其生活费用补贴按国家“西部计划”规定的标准执行。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四）志愿者办理的法律援助案件，凡符合中央专项彩票公益金法律援助项目资助范围的，各地应统一纳入中央专项彩票公益金法律援助项目补贴范围，依照有关规定和程序申请发放办案补贴（有关规定见中国法律援助基金会网站</w:t>
      </w:r>
      <w:r>
        <w:rPr>
          <w:rFonts w:ascii="微软雅黑" w:hAnsi="微软雅黑" w:eastAsia="微软雅黑" w:cs="微软雅黑"/>
          <w:i w:val="0"/>
          <w:caps w:val="0"/>
          <w:color w:val="333333"/>
          <w:spacing w:val="0"/>
          <w:sz w:val="24"/>
          <w:szCs w:val="24"/>
          <w:u w:val="none"/>
          <w:bdr w:val="none" w:color="auto" w:sz="0" w:space="0"/>
          <w:shd w:val="clear" w:fill="FFFFFF"/>
        </w:rPr>
        <w:fldChar w:fldCharType="begin"/>
      </w:r>
      <w:r>
        <w:rPr>
          <w:rFonts w:ascii="微软雅黑" w:hAnsi="微软雅黑" w:eastAsia="微软雅黑" w:cs="微软雅黑"/>
          <w:i w:val="0"/>
          <w:caps w:val="0"/>
          <w:color w:val="333333"/>
          <w:spacing w:val="0"/>
          <w:sz w:val="24"/>
          <w:szCs w:val="24"/>
          <w:u w:val="none"/>
          <w:bdr w:val="none" w:color="auto" w:sz="0" w:space="0"/>
          <w:shd w:val="clear" w:fill="FFFFFF"/>
        </w:rPr>
        <w:instrText xml:space="preserve"> HYPERLINK "http://www.claf.com.cn/" </w:instrText>
      </w:r>
      <w:r>
        <w:rPr>
          <w:rFonts w:ascii="微软雅黑" w:hAnsi="微软雅黑" w:eastAsia="微软雅黑" w:cs="微软雅黑"/>
          <w:i w:val="0"/>
          <w:caps w:val="0"/>
          <w:color w:val="333333"/>
          <w:spacing w:val="0"/>
          <w:sz w:val="24"/>
          <w:szCs w:val="24"/>
          <w:u w:val="none"/>
          <w:bdr w:val="none" w:color="auto" w:sz="0" w:space="0"/>
          <w:shd w:val="clear" w:fill="FFFFFF"/>
        </w:rPr>
        <w:fldChar w:fldCharType="separate"/>
      </w:r>
      <w:r>
        <w:rPr>
          <w:rStyle w:val="6"/>
          <w:rFonts w:hint="eastAsia" w:ascii="微软雅黑" w:hAnsi="微软雅黑" w:eastAsia="微软雅黑" w:cs="微软雅黑"/>
          <w:i w:val="0"/>
          <w:caps w:val="0"/>
          <w:color w:val="000000"/>
          <w:spacing w:val="0"/>
          <w:sz w:val="24"/>
          <w:szCs w:val="24"/>
          <w:u w:val="none"/>
          <w:bdr w:val="none" w:color="auto" w:sz="0" w:space="0"/>
          <w:shd w:val="clear" w:fill="FFFFFF"/>
        </w:rPr>
        <w:t>www.claf.com.cn</w:t>
      </w:r>
      <w:r>
        <w:rPr>
          <w:rFonts w:hint="eastAsia" w:ascii="微软雅黑" w:hAnsi="微软雅黑" w:eastAsia="微软雅黑" w:cs="微软雅黑"/>
          <w:i w:val="0"/>
          <w:caps w:val="0"/>
          <w:color w:val="333333"/>
          <w:spacing w:val="0"/>
          <w:sz w:val="24"/>
          <w:szCs w:val="24"/>
          <w:u w:val="none"/>
          <w:bdr w:val="none" w:color="auto" w:sz="0" w:space="0"/>
          <w:shd w:val="clear" w:fill="FFFFFF"/>
        </w:rPr>
        <w:fldChar w:fldCharType="end"/>
      </w:r>
      <w:r>
        <w:rPr>
          <w:rFonts w:hint="default" w:ascii="仿宋_gb2312" w:hAnsi="仿宋_gb2312" w:eastAsia="仿宋_gb2312" w:cs="仿宋_gb2312"/>
          <w:i w:val="0"/>
          <w:caps w:val="0"/>
          <w:color w:val="333333"/>
          <w:spacing w:val="0"/>
          <w:sz w:val="32"/>
          <w:szCs w:val="32"/>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黑体" w:hAnsi="宋体" w:eastAsia="黑体" w:cs="黑体"/>
          <w:i w:val="0"/>
          <w:caps w:val="0"/>
          <w:color w:val="333333"/>
          <w:spacing w:val="0"/>
          <w:sz w:val="32"/>
          <w:szCs w:val="32"/>
          <w:bdr w:val="none" w:color="auto" w:sz="0" w:space="0"/>
          <w:shd w:val="clear" w:fill="FFFFFF"/>
        </w:rPr>
        <w:t>四、派遣工作安排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（一）各省级服务地司法厅（局）在审核申报项目服务地时，应确保本辖区内的无律师县纳入“1+1”行动项目实施地的范围之内。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（二）各省（区、市）原则上不自派律师志愿者在本地区服务，有语言和生活习惯特殊要求的，可酌情考虑。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（三）严格执行“1+1”行动派遣规定。原则上每派遣一名律师志愿者，配对派遣一名大学生志愿者（或一名往届大学生，或一名基层法律服务工作者），共同开展法律援助志愿服务工作。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（四）重点开展援疆、援藏法律援助志愿服务工作。按国家政策规定，对口援疆、援藏的中东部省（区、市），要积极选派律师志愿者到新疆、西藏，进行法律援助志愿服务。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（五）没有完成律师志愿者招募派遣计划的省（区、市）司法厅（局），用经济资助的方式，从招募成效好的省（区、市）进行调剂派遣，每少招一名律师志愿者的省（区、市）司法厅（局），资助费用6万元。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（六）6月10日前，根据各项目服务地的需求和律师志愿者的意愿，在平等自愿、双向选择的基础上，安排确定志愿者的服务岗位。所有志愿者于7月10日前到岗。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黑体" w:hAnsi="宋体" w:eastAsia="黑体" w:cs="黑体"/>
          <w:i w:val="0"/>
          <w:caps w:val="0"/>
          <w:color w:val="333333"/>
          <w:spacing w:val="0"/>
          <w:sz w:val="32"/>
          <w:szCs w:val="32"/>
          <w:bdr w:val="none" w:color="auto" w:sz="0" w:space="0"/>
          <w:shd w:val="clear" w:fill="FFFFFF"/>
        </w:rPr>
        <w:t>五、工作分工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（一）各级律师管理部门和各地律师协会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1、负责做好律师志愿者和基层法律服务工作者的报名、遴选、招募和资格审定工作，确保选派出高素质高质量，能吃苦耐劳的志愿者，确保完成各项招募任务。基层法律服务工作者的招募工作，由项目服务省律管部门与基层工作管理部门共同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2、负责做好上述志愿者在服务期间的有关管理工作。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3、负责做好律师志愿者有关政策待遇的规定。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（二）各级法律援助机构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1、负责申报项目服务单位和申请派遣志愿者人数（确保本省内的无律师县申报成为项目服务地）。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2、无律师县在项目实施过程中，要选拔一名当地的优秀基层法律服务工作者，作为律师后备人才的培养对象，跟随“1+1”律师志愿者在工作中，学习法律援助业务、律师业务知识、提高业务能力。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3、确保完成应届大学生志愿者的招募任务，做好资格审定和派遣工作。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4、负责做好“1+1”行动项目的日常管理工作。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5、负责做好志愿者的各项服务工作，协调、落实各服务县（市、区）司法局为志愿者提供良好的工作和生活条件，积极帮助解决志愿者工作、生活中遇到的困难和问题。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黑体" w:hAnsi="宋体" w:eastAsia="黑体" w:cs="黑体"/>
          <w:i w:val="0"/>
          <w:caps w:val="0"/>
          <w:color w:val="333333"/>
          <w:spacing w:val="0"/>
          <w:sz w:val="32"/>
          <w:szCs w:val="32"/>
          <w:bdr w:val="none" w:color="auto" w:sz="0" w:space="0"/>
          <w:shd w:val="clear" w:fill="FFFFFF"/>
        </w:rPr>
        <w:t>六、工作要求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一）各省（区、市）司法厅（局）要紧紧围绕贯彻落实习近平总书记的重要指示精神，加强组织领导，加大工作指导力度，细化各项工作任务，明确责任，指定专人负责开展招募、派遣、管理工作，按时保质完成各项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二）进一步健全“1+1”行动招募选拔机制。严格执行招募选拔条件，坚持广泛动员、择优选用的志愿者招募选拔机制，把清楚为谁服务、懂得怎样服务的优秀律师和志愿者招募选拔到志愿者队伍中来。大学生志愿者招募工作要参照内蒙古、云南、广西等省（区、市）的做法，按“政府出资、司法用人”的机制，多招募大学生志愿者参与“1+1”行动，建立大学生参与志愿工作长效衔接机制。各地要及时与项目管理办公室密切联系，积极沟通协调，保障信息通畅，保证招募、派遣等各项工作任务的圆满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三）进一步做好信息审核和体检工作。信息审核工作和体检工作是招募工作的重要环节，关系到“1+1”志愿者行动的有效推进和工作成效。各地要按照要求，认真审核报名信息的真实性，组织志愿者在指定医院集中体检，避免在报名和体检过程中弄虚作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四）各有关司法行政管理部门要切实履行管理责任，加大志愿者队伍管理力度。通过建立完善管理制度，丰富管理手段，充分发挥“1+1”行动各省（区、市）志愿者服务团自我管理的职能，特别是发挥志愿服务团团长在日常管理工作中的协调和服务作用，逐步建立以全国志愿者服务为龙头，省志愿者服务团为载体，各项目服务地司法行政管理部门为终端的网络团队服务管理机制。建立健全对违规违纪志愿者的批评教育和通报退回机制。对违纪违规、不合格的志愿者，要及时给予批评教育，责令改正。对严重违纪的志愿者，派出单位应当作出严肃处理，以维护“1+1”行动的形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（五）各有关司法行政管理部门要进一步加大对“1+1”行动的调查研究，通过科学的调研工作，及时总结和发现“1+1”行动的成效、经验和不足，不断推动“1+1”行动持续健康发展。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六）进一步做好总结表彰工作。各项目服务地司法厅（局）于6月30日前就本年度“1+1”中国法律援助志愿者行动工作情况进行总结和表彰，对志愿者服务期间的工作情况给予年度鉴定。各服务县（市、区）司法局做好迎接2013年志愿者的各项准备工作。7月上旬，“1+1”行动主办单位组织开展年度总结表彰和派遣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七）进一步健全“1+1”行动项目管理办公室的各项工作制度，在原有“1+1”项目管理办公室的基础上，建立“1+1”行动联席会议制度，研究解决“1+1”行动实施中出现的急需解决的重大问题，制定部署“1+1”行动年度工作主要任务。各省（区、市）要参照“1+1”行动联席会议制度的模式，建立省级项目管理机构和工作模式，切实加强对“1+1”行动的管理和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黑体" w:hAnsi="宋体" w:eastAsia="黑体" w:cs="黑体"/>
          <w:i w:val="0"/>
          <w:caps w:val="0"/>
          <w:color w:val="333333"/>
          <w:spacing w:val="0"/>
          <w:sz w:val="32"/>
          <w:szCs w:val="32"/>
          <w:bdr w:val="none" w:color="auto" w:sz="0" w:space="0"/>
          <w:shd w:val="clear" w:fill="FFFFFF"/>
        </w:rPr>
        <w:t>七、宣传工作安排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一）进一步提高“1+1”行动的社会知晓度。充分利用报纸杂志、广播电视、信息网络、室内外广告展示牌等不同媒体的宣传优势，开展长效宣传和集中宣传相结合的一系列宣传活动，让社会更多的人关注、支持“1+1”行动，进一步提升“1+1”行动的社会知晓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二）进一步推荐、发掘、推广“1+1”行动志愿者典型。郭二玲是“1+1”行动志愿者队伍的一面旗帜，也是整个律师队伍的一面旗帜。所有“1+1”行动志愿者都要学习郭二玲全心全意、尽心尽力为贫弱群众服务的新时代雷锋精神。同时，还要推荐、发掘更多“1+1”行动志愿者典型，充分宣传“1+1”行动志愿者群体中近期涌现出的优秀律师志愿者，努力推出优秀“1+1”行动志愿者群体，提升整个项目的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（三）加强“1+1”行动简报、专报的宣传功能。向“1+1”志愿者行动的广大捐助单位和个人，以及各省（区、市）司法厅（局）展开定向宣传。</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eastAsia" w:ascii="黑体" w:hAnsi="宋体" w:eastAsia="黑体" w:cs="黑体"/>
          <w:i w:val="0"/>
          <w:caps w:val="0"/>
          <w:color w:val="333333"/>
          <w:spacing w:val="0"/>
          <w:sz w:val="32"/>
          <w:szCs w:val="32"/>
          <w:bdr w:val="none" w:color="auto" w:sz="0" w:space="0"/>
          <w:shd w:val="clear" w:fill="FFFFFF"/>
        </w:rPr>
        <w:t>八、项目实施和管理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1+1”中国法律援助志愿者行动的项目实施与日常管理，依据《司法部律师公证工作指导司、法律援助工作司、中国法律援助基金会关于印发&lt;“1+1”中国法律援助志愿者行动项目实施与管理暂行办法&gt;的通知》(中法援基联发〔2009〕04 号)文件及“1+1”项目办有关管理规定执行。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司法部律师公证工作指导司      司法部法律援助工作司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司法部法律援助中心             中华全国律师协会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 </w:t>
      </w:r>
      <w:bookmarkStart w:id="1" w:name="_GoBack"/>
      <w:bookmarkEnd w:id="1"/>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中国法律援助基金会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rPr>
        <w:t>2013年3月19日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微软雅黑" w:hAnsi="微软雅黑" w:eastAsia="微软雅黑" w:cs="微软雅黑"/>
          <w:i w:val="0"/>
          <w:caps w:val="0"/>
          <w:color w:val="333333"/>
          <w:spacing w:val="0"/>
          <w:sz w:val="24"/>
          <w:szCs w:val="24"/>
        </w:rPr>
      </w:pPr>
      <w:r>
        <w:rPr>
          <w:rStyle w:val="5"/>
          <w:rFonts w:hint="default" w:ascii="仿宋_gb2312" w:hAnsi="仿宋_gb2312" w:eastAsia="仿宋_gb2312" w:cs="仿宋_gb2312"/>
          <w:i w:val="0"/>
          <w:caps w:val="0"/>
          <w:color w:val="333333"/>
          <w:spacing w:val="-22"/>
          <w:sz w:val="32"/>
          <w:szCs w:val="32"/>
          <w:bdr w:val="none" w:color="auto" w:sz="0" w:space="0"/>
          <w:shd w:val="clear" w:fill="FFFFFF"/>
          <w:vertAlign w:val="baseline"/>
        </w:rPr>
        <w:t> “1+1”中国法律援助志愿者行动项目管理办公室联系方式：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vertAlign w:val="baseline"/>
        </w:rPr>
        <w:t>联系电话：010-83112496   010-83139056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vertAlign w:val="baseline"/>
        </w:rPr>
        <w:t>联 系 人：李永健（13683044484）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vertAlign w:val="baseline"/>
        </w:rPr>
        <w:t>王晓君（13552396502）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vertAlign w:val="baseline"/>
        </w:rPr>
        <w:t>传    真：010-83139057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textAlignment w:val="baseline"/>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32"/>
          <w:szCs w:val="32"/>
          <w:bdr w:val="none" w:color="auto" w:sz="0" w:space="0"/>
          <w:shd w:val="clear" w:fill="FFFFFF"/>
          <w:vertAlign w:val="baseline"/>
        </w:rPr>
        <w:t>E-mail  ：clafzyz @126.com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center"/>
        <w:rPr>
          <w:rFonts w:hint="eastAsia" w:ascii="微软雅黑" w:hAnsi="微软雅黑" w:eastAsia="微软雅黑" w:cs="微软雅黑"/>
          <w:i w:val="0"/>
          <w:caps w:val="0"/>
          <w:color w:val="333333"/>
          <w:spacing w:val="0"/>
          <w:sz w:val="24"/>
          <w:szCs w:val="24"/>
        </w:rPr>
      </w:pPr>
      <w:r>
        <w:rPr>
          <w:rFonts w:hint="default" w:ascii="方正小标宋简体" w:hAnsi="方正小标宋简体" w:eastAsia="方正小标宋简体" w:cs="方正小标宋简体"/>
          <w:i w:val="0"/>
          <w:caps w:val="0"/>
          <w:color w:val="333333"/>
          <w:spacing w:val="0"/>
          <w:sz w:val="36"/>
          <w:szCs w:val="36"/>
          <w:bdr w:val="none" w:color="auto" w:sz="0" w:space="0"/>
          <w:shd w:val="clear" w:fill="FFFFFF"/>
        </w:rPr>
        <w:t>“1+1”中国法律援助志愿者招募计划分配表</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8"/>
        <w:gridCol w:w="1164"/>
        <w:gridCol w:w="1878"/>
        <w:gridCol w:w="1731"/>
        <w:gridCol w:w="2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1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4"/>
                <w:szCs w:val="24"/>
                <w:bdr w:val="none" w:color="auto" w:sz="0" w:space="0"/>
              </w:rPr>
              <w:t>序号</w:t>
            </w:r>
          </w:p>
        </w:tc>
        <w:tc>
          <w:tcPr>
            <w:tcW w:w="1164"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4"/>
                <w:szCs w:val="24"/>
                <w:bdr w:val="none" w:color="auto" w:sz="0" w:space="0"/>
              </w:rPr>
              <w:t>省份</w:t>
            </w:r>
          </w:p>
        </w:tc>
        <w:tc>
          <w:tcPr>
            <w:tcW w:w="1878"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4"/>
                <w:szCs w:val="24"/>
                <w:bdr w:val="none" w:color="auto" w:sz="0" w:space="0"/>
              </w:rPr>
              <w:t>专职律师人数</w:t>
            </w:r>
          </w:p>
        </w:tc>
        <w:tc>
          <w:tcPr>
            <w:tcW w:w="1731"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4"/>
                <w:szCs w:val="24"/>
                <w:bdr w:val="none" w:color="auto" w:sz="0" w:space="0"/>
              </w:rPr>
              <w:t>招募律师人数（人）</w:t>
            </w:r>
          </w:p>
        </w:tc>
        <w:tc>
          <w:tcPr>
            <w:tcW w:w="2730" w:type="dxa"/>
            <w:tcBorders>
              <w:top w:val="single" w:color="auto" w:sz="8" w:space="0"/>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4"/>
                <w:szCs w:val="24"/>
                <w:bdr w:val="none" w:color="auto" w:sz="0" w:space="0"/>
              </w:rPr>
              <w:t>招募基层法律服务工作者或往届大学生（人）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北京</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19753</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32</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jc w:val="both"/>
              <w:rPr>
                <w:rFonts w:hint="eastAsia" w:ascii="宋体" w:hAnsi="宋体" w:eastAsia="宋体" w:cs="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2</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天津</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2376</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4 </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jc w:val="both"/>
              <w:rPr>
                <w:rFonts w:hint="eastAsia" w:ascii="宋体" w:hAnsi="宋体" w:eastAsia="宋体" w:cs="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3</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河北</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6125</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10</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jc w:val="both"/>
              <w:rPr>
                <w:rFonts w:hint="eastAsia" w:ascii="宋体" w:hAnsi="宋体" w:eastAsia="宋体" w:cs="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4</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内蒙</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2457</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5</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5</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山西</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3363</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5</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6</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辽宁</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5649</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9</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jc w:val="both"/>
              <w:rPr>
                <w:rFonts w:hint="eastAsia" w:ascii="宋体" w:hAnsi="宋体" w:eastAsia="宋体" w:cs="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7</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吉林</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2055</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3</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jc w:val="both"/>
              <w:rPr>
                <w:rFonts w:hint="eastAsia" w:ascii="宋体" w:hAnsi="宋体" w:eastAsia="宋体" w:cs="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8</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黑龙江</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3298</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5</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jc w:val="both"/>
              <w:rPr>
                <w:rFonts w:hint="eastAsia" w:ascii="宋体" w:hAnsi="宋体" w:eastAsia="宋体" w:cs="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9</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上海</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10167</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17</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jc w:val="both"/>
              <w:rPr>
                <w:rFonts w:hint="eastAsia" w:ascii="宋体" w:hAnsi="宋体" w:eastAsia="宋体" w:cs="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10</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江苏</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9398</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16</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jc w:val="both"/>
              <w:rPr>
                <w:rFonts w:hint="eastAsia" w:ascii="宋体" w:hAnsi="宋体" w:eastAsia="宋体" w:cs="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11</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浙江</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7069</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12</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jc w:val="both"/>
              <w:rPr>
                <w:rFonts w:hint="eastAsia" w:ascii="宋体" w:hAnsi="宋体" w:eastAsia="宋体" w:cs="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12</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安徽</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3985</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7</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jc w:val="both"/>
              <w:rPr>
                <w:rFonts w:hint="eastAsia" w:ascii="宋体" w:hAnsi="宋体" w:eastAsia="宋体" w:cs="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13</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福建</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3871</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7</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jc w:val="both"/>
              <w:rPr>
                <w:rFonts w:hint="eastAsia" w:ascii="宋体" w:hAnsi="宋体" w:eastAsia="宋体" w:cs="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14</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江西</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2432</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4</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jc w:val="both"/>
              <w:rPr>
                <w:rFonts w:hint="eastAsia" w:ascii="宋体" w:hAnsi="宋体" w:eastAsia="宋体" w:cs="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15</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山东</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9638</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17</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jc w:val="both"/>
              <w:rPr>
                <w:rFonts w:hint="eastAsia" w:ascii="宋体" w:hAnsi="宋体" w:eastAsia="宋体" w:cs="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16</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河南</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7232</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12</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jc w:val="both"/>
              <w:rPr>
                <w:rFonts w:hint="eastAsia" w:ascii="宋体" w:hAnsi="宋体" w:eastAsia="宋体" w:cs="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17</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湖北</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4870</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8</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jc w:val="both"/>
              <w:rPr>
                <w:rFonts w:hint="eastAsia" w:ascii="宋体" w:hAnsi="宋体" w:eastAsia="宋体" w:cs="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18</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湖南</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5688</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10</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jc w:val="both"/>
              <w:rPr>
                <w:rFonts w:hint="eastAsia" w:ascii="宋体" w:hAnsi="宋体" w:eastAsia="宋体" w:cs="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19</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广东</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16647</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28</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jc w:val="both"/>
              <w:rPr>
                <w:rFonts w:hint="eastAsia" w:ascii="宋体" w:hAnsi="宋体" w:eastAsia="宋体" w:cs="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20</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重庆</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3882</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7</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jc w:val="both"/>
              <w:rPr>
                <w:rFonts w:hint="eastAsia" w:ascii="宋体" w:hAnsi="宋体" w:eastAsia="宋体" w:cs="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21</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广西</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3261</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5</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22</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海南</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814</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23</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四川</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7630</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13</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24</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西藏</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75</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jc w:val="both"/>
              <w:rPr>
                <w:rFonts w:hint="eastAsia" w:ascii="宋体" w:hAnsi="宋体" w:eastAsia="宋体" w:cs="宋体"/>
                <w:color w:val="333333"/>
                <w:sz w:val="24"/>
                <w:szCs w:val="24"/>
              </w:rPr>
            </w:pPr>
          </w:p>
        </w:tc>
        <w:tc>
          <w:tcPr>
            <w:tcW w:w="273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25</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陕西</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3362</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6</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26</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甘肃</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1684</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3</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27</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青海</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341</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jc w:val="both"/>
              <w:rPr>
                <w:rFonts w:hint="eastAsia" w:ascii="宋体" w:hAnsi="宋体" w:eastAsia="宋体" w:cs="宋体"/>
                <w:color w:val="333333"/>
                <w:sz w:val="24"/>
                <w:szCs w:val="24"/>
              </w:rPr>
            </w:pPr>
          </w:p>
        </w:tc>
        <w:tc>
          <w:tcPr>
            <w:tcW w:w="273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28</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云南</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3621</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6</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29</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贵州</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1562</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3</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30</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宁夏</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651</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jc w:val="both"/>
              <w:rPr>
                <w:rFonts w:hint="eastAsia" w:ascii="宋体" w:hAnsi="宋体" w:eastAsia="宋体" w:cs="宋体"/>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31</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新疆</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2324</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4</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71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32</w:t>
            </w:r>
          </w:p>
        </w:tc>
        <w:tc>
          <w:tcPr>
            <w:tcW w:w="1164"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兵团</w:t>
            </w:r>
          </w:p>
        </w:tc>
        <w:tc>
          <w:tcPr>
            <w:tcW w:w="1878" w:type="dxa"/>
            <w:tcBorders>
              <w:top w:val="nil"/>
              <w:left w:val="nil"/>
              <w:bottom w:val="single" w:color="auto" w:sz="8" w:space="0"/>
              <w:right w:val="single" w:color="auto" w:sz="8" w:space="0"/>
            </w:tcBorders>
            <w:shd w:val="clear"/>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177</w:t>
            </w:r>
          </w:p>
        </w:tc>
        <w:tc>
          <w:tcPr>
            <w:tcW w:w="1731" w:type="dxa"/>
            <w:tcBorders>
              <w:top w:val="nil"/>
              <w:left w:val="nil"/>
              <w:bottom w:val="single" w:color="auto" w:sz="8" w:space="0"/>
              <w:right w:val="single" w:color="auto" w:sz="8" w:space="0"/>
            </w:tcBorders>
            <w:shd w:val="clear"/>
            <w:tcMar>
              <w:left w:w="108" w:type="dxa"/>
              <w:right w:w="108" w:type="dxa"/>
            </w:tcMar>
            <w:vAlign w:val="center"/>
          </w:tcPr>
          <w:p>
            <w:pPr>
              <w:jc w:val="both"/>
              <w:rPr>
                <w:rFonts w:hint="eastAsia" w:ascii="宋体" w:hAnsi="宋体" w:eastAsia="宋体" w:cs="宋体"/>
                <w:color w:val="333333"/>
                <w:sz w:val="24"/>
                <w:szCs w:val="24"/>
              </w:rPr>
            </w:pPr>
          </w:p>
        </w:tc>
        <w:tc>
          <w:tcPr>
            <w:tcW w:w="273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882"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合  计</w:t>
            </w:r>
          </w:p>
        </w:tc>
        <w:tc>
          <w:tcPr>
            <w:tcW w:w="187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155457</w:t>
            </w:r>
          </w:p>
        </w:tc>
        <w:tc>
          <w:tcPr>
            <w:tcW w:w="1731"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260</w:t>
            </w:r>
          </w:p>
        </w:tc>
        <w:tc>
          <w:tcPr>
            <w:tcW w:w="2730" w:type="dxa"/>
            <w:tcBorders>
              <w:top w:val="nil"/>
              <w:left w:val="nil"/>
              <w:bottom w:val="single" w:color="auto" w:sz="8" w:space="0"/>
              <w:right w:val="single" w:color="auto" w:sz="8" w:space="0"/>
            </w:tcBorders>
            <w:shd w:val="clear"/>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微软雅黑" w:hAnsi="微软雅黑" w:eastAsia="微软雅黑" w:cs="微软雅黑"/>
                <w:color w:val="333333"/>
                <w:sz w:val="24"/>
                <w:szCs w:val="24"/>
              </w:rPr>
            </w:pPr>
            <w:r>
              <w:rPr>
                <w:rFonts w:hint="default" w:ascii="仿宋_gb2312" w:hAnsi="仿宋_gb2312" w:eastAsia="仿宋_gb2312" w:cs="仿宋_gb2312"/>
                <w:color w:val="333333"/>
                <w:sz w:val="28"/>
                <w:szCs w:val="28"/>
                <w:bdr w:val="none" w:color="auto" w:sz="0" w:space="0"/>
              </w:rPr>
              <w:t>99</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0"/>
        <w:jc w:val="left"/>
        <w:rPr>
          <w:rFonts w:hint="eastAsia" w:ascii="微软雅黑" w:hAnsi="微软雅黑" w:eastAsia="微软雅黑" w:cs="微软雅黑"/>
          <w:i w:val="0"/>
          <w:caps w:val="0"/>
          <w:color w:val="333333"/>
          <w:spacing w:val="0"/>
          <w:sz w:val="24"/>
          <w:szCs w:val="24"/>
        </w:rPr>
      </w:pPr>
      <w:r>
        <w:rPr>
          <w:rFonts w:hint="default" w:ascii="仿宋_gb2312" w:hAnsi="仿宋_gb2312" w:eastAsia="仿宋_gb2312" w:cs="仿宋_gb2312"/>
          <w:i w:val="0"/>
          <w:caps w:val="0"/>
          <w:color w:val="333333"/>
          <w:spacing w:val="0"/>
          <w:sz w:val="28"/>
          <w:szCs w:val="28"/>
          <w:bdr w:val="none" w:color="auto" w:sz="0" w:space="0"/>
          <w:shd w:val="clear" w:fill="FFFFFF"/>
        </w:rPr>
        <w:t>注：派遣省份涉及：西藏、新疆、兵团、青海、甘肃、宁夏、陕西、贵州、四川、内蒙、云南、山西、广西、海南、重庆、黑龙江。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93C36"/>
    <w:rsid w:val="001F6453"/>
    <w:rsid w:val="002461D0"/>
    <w:rsid w:val="002473BA"/>
    <w:rsid w:val="009D6A36"/>
    <w:rsid w:val="00D816D0"/>
    <w:rsid w:val="00F91AC0"/>
    <w:rsid w:val="01043366"/>
    <w:rsid w:val="013240D0"/>
    <w:rsid w:val="01627D33"/>
    <w:rsid w:val="017333EB"/>
    <w:rsid w:val="01820765"/>
    <w:rsid w:val="01971D3A"/>
    <w:rsid w:val="01DE5B88"/>
    <w:rsid w:val="01EE7770"/>
    <w:rsid w:val="01F70361"/>
    <w:rsid w:val="0218148C"/>
    <w:rsid w:val="02444CB8"/>
    <w:rsid w:val="026F3C58"/>
    <w:rsid w:val="029E4AC9"/>
    <w:rsid w:val="02B72E52"/>
    <w:rsid w:val="02DA4C7C"/>
    <w:rsid w:val="02F55FFB"/>
    <w:rsid w:val="033C0540"/>
    <w:rsid w:val="03977A25"/>
    <w:rsid w:val="03984BC8"/>
    <w:rsid w:val="03B53866"/>
    <w:rsid w:val="03D93847"/>
    <w:rsid w:val="03F835A5"/>
    <w:rsid w:val="04430DAC"/>
    <w:rsid w:val="04BC1207"/>
    <w:rsid w:val="05030AC2"/>
    <w:rsid w:val="05854507"/>
    <w:rsid w:val="05AB6CC6"/>
    <w:rsid w:val="05F14B62"/>
    <w:rsid w:val="0629738B"/>
    <w:rsid w:val="065A550A"/>
    <w:rsid w:val="0662069F"/>
    <w:rsid w:val="067B081C"/>
    <w:rsid w:val="06811941"/>
    <w:rsid w:val="06BA3B3F"/>
    <w:rsid w:val="06C249E1"/>
    <w:rsid w:val="07410FB0"/>
    <w:rsid w:val="075E2A5C"/>
    <w:rsid w:val="07600140"/>
    <w:rsid w:val="077927BD"/>
    <w:rsid w:val="07B860BB"/>
    <w:rsid w:val="08433AC7"/>
    <w:rsid w:val="09DD0434"/>
    <w:rsid w:val="0A2F4C5F"/>
    <w:rsid w:val="0A3A5485"/>
    <w:rsid w:val="0A436BDD"/>
    <w:rsid w:val="0A7C7EA6"/>
    <w:rsid w:val="0B0330D3"/>
    <w:rsid w:val="0B2A1594"/>
    <w:rsid w:val="0B864F3F"/>
    <w:rsid w:val="0BDD03EC"/>
    <w:rsid w:val="0BFE3F91"/>
    <w:rsid w:val="0C3602B1"/>
    <w:rsid w:val="0CC86087"/>
    <w:rsid w:val="0CC908A0"/>
    <w:rsid w:val="0D1D03A3"/>
    <w:rsid w:val="0D7A1CAC"/>
    <w:rsid w:val="0DA72243"/>
    <w:rsid w:val="0DD31B46"/>
    <w:rsid w:val="0DEE5F03"/>
    <w:rsid w:val="0E462ED1"/>
    <w:rsid w:val="0E4D7085"/>
    <w:rsid w:val="0F161D26"/>
    <w:rsid w:val="0F1F361B"/>
    <w:rsid w:val="0F5002D2"/>
    <w:rsid w:val="0F54669E"/>
    <w:rsid w:val="0F652BF0"/>
    <w:rsid w:val="0F7F043C"/>
    <w:rsid w:val="101B055C"/>
    <w:rsid w:val="103D47CB"/>
    <w:rsid w:val="1060420C"/>
    <w:rsid w:val="109F4AC6"/>
    <w:rsid w:val="11264064"/>
    <w:rsid w:val="11340C1E"/>
    <w:rsid w:val="11AD671B"/>
    <w:rsid w:val="11EB7CF7"/>
    <w:rsid w:val="124830AE"/>
    <w:rsid w:val="125441E5"/>
    <w:rsid w:val="125B1E01"/>
    <w:rsid w:val="12660921"/>
    <w:rsid w:val="12C45F7C"/>
    <w:rsid w:val="12CD3277"/>
    <w:rsid w:val="131F6DE0"/>
    <w:rsid w:val="138055C9"/>
    <w:rsid w:val="139C4780"/>
    <w:rsid w:val="13A51A04"/>
    <w:rsid w:val="13AB7477"/>
    <w:rsid w:val="13CD1650"/>
    <w:rsid w:val="13F2600A"/>
    <w:rsid w:val="13F437CB"/>
    <w:rsid w:val="14DE42FB"/>
    <w:rsid w:val="14F023B5"/>
    <w:rsid w:val="1552448B"/>
    <w:rsid w:val="155E7C4D"/>
    <w:rsid w:val="163133CD"/>
    <w:rsid w:val="169C2C09"/>
    <w:rsid w:val="16BC40C1"/>
    <w:rsid w:val="16DF6326"/>
    <w:rsid w:val="16FF0494"/>
    <w:rsid w:val="17684466"/>
    <w:rsid w:val="176E158E"/>
    <w:rsid w:val="179E48F7"/>
    <w:rsid w:val="18006DA5"/>
    <w:rsid w:val="1880224A"/>
    <w:rsid w:val="18A93695"/>
    <w:rsid w:val="18F64506"/>
    <w:rsid w:val="192B54B9"/>
    <w:rsid w:val="193710C2"/>
    <w:rsid w:val="193F0F89"/>
    <w:rsid w:val="19C75753"/>
    <w:rsid w:val="19F662B9"/>
    <w:rsid w:val="1A1171DF"/>
    <w:rsid w:val="1AD52A0C"/>
    <w:rsid w:val="1B384810"/>
    <w:rsid w:val="1B6726E4"/>
    <w:rsid w:val="1B854981"/>
    <w:rsid w:val="1B997CE0"/>
    <w:rsid w:val="1BFD5CED"/>
    <w:rsid w:val="1C282C31"/>
    <w:rsid w:val="1C2D7281"/>
    <w:rsid w:val="1C501E14"/>
    <w:rsid w:val="1C833CF9"/>
    <w:rsid w:val="1CAE6D0D"/>
    <w:rsid w:val="1CBB09DC"/>
    <w:rsid w:val="1CC9378B"/>
    <w:rsid w:val="1D10475F"/>
    <w:rsid w:val="1D5F6294"/>
    <w:rsid w:val="1D7E09B4"/>
    <w:rsid w:val="1D9F7F97"/>
    <w:rsid w:val="1DAE1D4F"/>
    <w:rsid w:val="1DDA6344"/>
    <w:rsid w:val="1DE64E35"/>
    <w:rsid w:val="1DE92F26"/>
    <w:rsid w:val="1E3846B6"/>
    <w:rsid w:val="1E473F85"/>
    <w:rsid w:val="1E4A3E3C"/>
    <w:rsid w:val="1E6E59C7"/>
    <w:rsid w:val="1E9A36BF"/>
    <w:rsid w:val="1E9C6F3D"/>
    <w:rsid w:val="1EC63946"/>
    <w:rsid w:val="1EEB02FC"/>
    <w:rsid w:val="1F1113D6"/>
    <w:rsid w:val="1F312A17"/>
    <w:rsid w:val="1F8A1612"/>
    <w:rsid w:val="1FA036A3"/>
    <w:rsid w:val="1FD33252"/>
    <w:rsid w:val="1FED54E6"/>
    <w:rsid w:val="20392FA9"/>
    <w:rsid w:val="2063211C"/>
    <w:rsid w:val="211F56E2"/>
    <w:rsid w:val="214C33F2"/>
    <w:rsid w:val="21767B02"/>
    <w:rsid w:val="219C62E0"/>
    <w:rsid w:val="219D0B5F"/>
    <w:rsid w:val="22177FB4"/>
    <w:rsid w:val="221A6F31"/>
    <w:rsid w:val="22261D0D"/>
    <w:rsid w:val="222D3874"/>
    <w:rsid w:val="22A057D3"/>
    <w:rsid w:val="22CB3410"/>
    <w:rsid w:val="22D6679D"/>
    <w:rsid w:val="231536C8"/>
    <w:rsid w:val="236E76FF"/>
    <w:rsid w:val="238F393B"/>
    <w:rsid w:val="23CF3506"/>
    <w:rsid w:val="23FC0407"/>
    <w:rsid w:val="2418473D"/>
    <w:rsid w:val="24230AC3"/>
    <w:rsid w:val="246461B9"/>
    <w:rsid w:val="24AA0033"/>
    <w:rsid w:val="24B30C71"/>
    <w:rsid w:val="24ED1AB4"/>
    <w:rsid w:val="251628E5"/>
    <w:rsid w:val="25284C3C"/>
    <w:rsid w:val="25617151"/>
    <w:rsid w:val="25676E02"/>
    <w:rsid w:val="258612AC"/>
    <w:rsid w:val="25A266E7"/>
    <w:rsid w:val="25E92A4D"/>
    <w:rsid w:val="26007621"/>
    <w:rsid w:val="26130290"/>
    <w:rsid w:val="264C4732"/>
    <w:rsid w:val="26944D72"/>
    <w:rsid w:val="26976144"/>
    <w:rsid w:val="26C3419E"/>
    <w:rsid w:val="271208AA"/>
    <w:rsid w:val="271E7ECB"/>
    <w:rsid w:val="27276C6F"/>
    <w:rsid w:val="27471DF2"/>
    <w:rsid w:val="277A5599"/>
    <w:rsid w:val="27B86181"/>
    <w:rsid w:val="27D73271"/>
    <w:rsid w:val="27DC27F8"/>
    <w:rsid w:val="28413957"/>
    <w:rsid w:val="28860E77"/>
    <w:rsid w:val="28D040B8"/>
    <w:rsid w:val="2926638C"/>
    <w:rsid w:val="292A7176"/>
    <w:rsid w:val="29A30BF0"/>
    <w:rsid w:val="29E27BFE"/>
    <w:rsid w:val="29E403F8"/>
    <w:rsid w:val="2A102348"/>
    <w:rsid w:val="2A2C7BF5"/>
    <w:rsid w:val="2A4765D4"/>
    <w:rsid w:val="2AE71A5B"/>
    <w:rsid w:val="2B036208"/>
    <w:rsid w:val="2B12002E"/>
    <w:rsid w:val="2B3F3FF5"/>
    <w:rsid w:val="2B6C0828"/>
    <w:rsid w:val="2B803687"/>
    <w:rsid w:val="2B9A47C8"/>
    <w:rsid w:val="2BC13F05"/>
    <w:rsid w:val="2BC775E4"/>
    <w:rsid w:val="2BE457F4"/>
    <w:rsid w:val="2BE503A9"/>
    <w:rsid w:val="2BE55789"/>
    <w:rsid w:val="2BF05748"/>
    <w:rsid w:val="2C04129C"/>
    <w:rsid w:val="2C1831F6"/>
    <w:rsid w:val="2C2A6AF8"/>
    <w:rsid w:val="2C373504"/>
    <w:rsid w:val="2C3B6941"/>
    <w:rsid w:val="2C400B35"/>
    <w:rsid w:val="2C964B14"/>
    <w:rsid w:val="2CC02297"/>
    <w:rsid w:val="2D416F99"/>
    <w:rsid w:val="2D6F48F1"/>
    <w:rsid w:val="2DBC1ED0"/>
    <w:rsid w:val="2E1B0080"/>
    <w:rsid w:val="2E9F1823"/>
    <w:rsid w:val="2EB000BB"/>
    <w:rsid w:val="2F0A65F4"/>
    <w:rsid w:val="2F57026F"/>
    <w:rsid w:val="304C1E17"/>
    <w:rsid w:val="30BF3A9D"/>
    <w:rsid w:val="30C07629"/>
    <w:rsid w:val="312101A2"/>
    <w:rsid w:val="31277152"/>
    <w:rsid w:val="314530A2"/>
    <w:rsid w:val="31755F45"/>
    <w:rsid w:val="31841C52"/>
    <w:rsid w:val="31982902"/>
    <w:rsid w:val="31AD56D7"/>
    <w:rsid w:val="31AF02CE"/>
    <w:rsid w:val="32A762B6"/>
    <w:rsid w:val="32DB1453"/>
    <w:rsid w:val="32DB24B6"/>
    <w:rsid w:val="32E82FFE"/>
    <w:rsid w:val="330A74A6"/>
    <w:rsid w:val="334C59DA"/>
    <w:rsid w:val="33B12D3F"/>
    <w:rsid w:val="344D072E"/>
    <w:rsid w:val="3491188B"/>
    <w:rsid w:val="34CE1A29"/>
    <w:rsid w:val="35456867"/>
    <w:rsid w:val="35482A8C"/>
    <w:rsid w:val="3548490D"/>
    <w:rsid w:val="35A660CC"/>
    <w:rsid w:val="36170639"/>
    <w:rsid w:val="36234FE4"/>
    <w:rsid w:val="36800476"/>
    <w:rsid w:val="369D5201"/>
    <w:rsid w:val="37042878"/>
    <w:rsid w:val="372D31FD"/>
    <w:rsid w:val="374758AF"/>
    <w:rsid w:val="376E5AD9"/>
    <w:rsid w:val="37F073A7"/>
    <w:rsid w:val="38407D0F"/>
    <w:rsid w:val="38475843"/>
    <w:rsid w:val="38571A22"/>
    <w:rsid w:val="38D52BAA"/>
    <w:rsid w:val="38E9506F"/>
    <w:rsid w:val="3904664D"/>
    <w:rsid w:val="39255B90"/>
    <w:rsid w:val="39744769"/>
    <w:rsid w:val="397B62EF"/>
    <w:rsid w:val="39861EA0"/>
    <w:rsid w:val="39BA7C74"/>
    <w:rsid w:val="39C06FB7"/>
    <w:rsid w:val="39CE35B2"/>
    <w:rsid w:val="39E86DF4"/>
    <w:rsid w:val="39F33BB5"/>
    <w:rsid w:val="3A35065B"/>
    <w:rsid w:val="3A7F1B9F"/>
    <w:rsid w:val="3A832A8E"/>
    <w:rsid w:val="3ABA135A"/>
    <w:rsid w:val="3AC31A72"/>
    <w:rsid w:val="3AFC5779"/>
    <w:rsid w:val="3B250C76"/>
    <w:rsid w:val="3B3248D2"/>
    <w:rsid w:val="3B59142C"/>
    <w:rsid w:val="3B6B7A15"/>
    <w:rsid w:val="3B7A7E74"/>
    <w:rsid w:val="3BA359ED"/>
    <w:rsid w:val="3C0B709B"/>
    <w:rsid w:val="3C1308B3"/>
    <w:rsid w:val="3C1A3330"/>
    <w:rsid w:val="3C3B0CD7"/>
    <w:rsid w:val="3C5E5BA3"/>
    <w:rsid w:val="3C657ED1"/>
    <w:rsid w:val="3C7226D0"/>
    <w:rsid w:val="3C7C02AE"/>
    <w:rsid w:val="3C942A87"/>
    <w:rsid w:val="3CA21454"/>
    <w:rsid w:val="3CA44BDB"/>
    <w:rsid w:val="3CBF6F3A"/>
    <w:rsid w:val="3CD512AD"/>
    <w:rsid w:val="3D1C27CA"/>
    <w:rsid w:val="3D2942D2"/>
    <w:rsid w:val="3D4464DA"/>
    <w:rsid w:val="3DAC7307"/>
    <w:rsid w:val="3DE17148"/>
    <w:rsid w:val="3E095DB3"/>
    <w:rsid w:val="3E581658"/>
    <w:rsid w:val="3E9D2147"/>
    <w:rsid w:val="3EF15671"/>
    <w:rsid w:val="3F097EE7"/>
    <w:rsid w:val="3F9055C9"/>
    <w:rsid w:val="3FD73550"/>
    <w:rsid w:val="3FE435A6"/>
    <w:rsid w:val="40532E21"/>
    <w:rsid w:val="40987642"/>
    <w:rsid w:val="40B97FEC"/>
    <w:rsid w:val="410F4081"/>
    <w:rsid w:val="411F1874"/>
    <w:rsid w:val="415D1F4E"/>
    <w:rsid w:val="418F54D9"/>
    <w:rsid w:val="41B46CBF"/>
    <w:rsid w:val="41D93DCD"/>
    <w:rsid w:val="41EC6F11"/>
    <w:rsid w:val="41F257C1"/>
    <w:rsid w:val="42330039"/>
    <w:rsid w:val="42371F7A"/>
    <w:rsid w:val="423D5E7B"/>
    <w:rsid w:val="4242323C"/>
    <w:rsid w:val="426D0F0F"/>
    <w:rsid w:val="43170AFE"/>
    <w:rsid w:val="43270652"/>
    <w:rsid w:val="43665C82"/>
    <w:rsid w:val="43830D62"/>
    <w:rsid w:val="43B6393F"/>
    <w:rsid w:val="442A1BCC"/>
    <w:rsid w:val="4437750A"/>
    <w:rsid w:val="44BF7241"/>
    <w:rsid w:val="44CD4C6D"/>
    <w:rsid w:val="44E72EDD"/>
    <w:rsid w:val="44EB72DF"/>
    <w:rsid w:val="45102022"/>
    <w:rsid w:val="453501BF"/>
    <w:rsid w:val="453633A7"/>
    <w:rsid w:val="4538464B"/>
    <w:rsid w:val="455B2A1A"/>
    <w:rsid w:val="458C5279"/>
    <w:rsid w:val="45911EB4"/>
    <w:rsid w:val="45C33B93"/>
    <w:rsid w:val="45CB07A5"/>
    <w:rsid w:val="45FA624F"/>
    <w:rsid w:val="461745F9"/>
    <w:rsid w:val="461D70A2"/>
    <w:rsid w:val="46827207"/>
    <w:rsid w:val="46C75A3F"/>
    <w:rsid w:val="47163303"/>
    <w:rsid w:val="47373F0D"/>
    <w:rsid w:val="473A388E"/>
    <w:rsid w:val="47684339"/>
    <w:rsid w:val="476B0406"/>
    <w:rsid w:val="479712DC"/>
    <w:rsid w:val="47AB0A7D"/>
    <w:rsid w:val="47B75D4E"/>
    <w:rsid w:val="48435550"/>
    <w:rsid w:val="48683305"/>
    <w:rsid w:val="48890D8B"/>
    <w:rsid w:val="489F103A"/>
    <w:rsid w:val="48A34092"/>
    <w:rsid w:val="48A4546C"/>
    <w:rsid w:val="48AC7AA9"/>
    <w:rsid w:val="48C83EA6"/>
    <w:rsid w:val="48E56190"/>
    <w:rsid w:val="48F96CEC"/>
    <w:rsid w:val="49080890"/>
    <w:rsid w:val="490B63C1"/>
    <w:rsid w:val="49511CC7"/>
    <w:rsid w:val="49834841"/>
    <w:rsid w:val="49C1123B"/>
    <w:rsid w:val="4A051ED5"/>
    <w:rsid w:val="4A5B182E"/>
    <w:rsid w:val="4A835320"/>
    <w:rsid w:val="4A964DC4"/>
    <w:rsid w:val="4AB84FC0"/>
    <w:rsid w:val="4B013FD0"/>
    <w:rsid w:val="4B095F71"/>
    <w:rsid w:val="4B3B0CC8"/>
    <w:rsid w:val="4B967883"/>
    <w:rsid w:val="4BB2522D"/>
    <w:rsid w:val="4C621109"/>
    <w:rsid w:val="4C8A163C"/>
    <w:rsid w:val="4CC275E4"/>
    <w:rsid w:val="4D586AD9"/>
    <w:rsid w:val="4D9728F8"/>
    <w:rsid w:val="4DB73B91"/>
    <w:rsid w:val="4DD93EEE"/>
    <w:rsid w:val="4DE40E25"/>
    <w:rsid w:val="4DE43872"/>
    <w:rsid w:val="4E29173F"/>
    <w:rsid w:val="4E33263D"/>
    <w:rsid w:val="4F22441E"/>
    <w:rsid w:val="4F2676F7"/>
    <w:rsid w:val="4F7609A0"/>
    <w:rsid w:val="4FC31719"/>
    <w:rsid w:val="4FDB221F"/>
    <w:rsid w:val="4FE413F7"/>
    <w:rsid w:val="50157CEC"/>
    <w:rsid w:val="50276E49"/>
    <w:rsid w:val="50485D15"/>
    <w:rsid w:val="50744680"/>
    <w:rsid w:val="507F17CB"/>
    <w:rsid w:val="50972C82"/>
    <w:rsid w:val="50CF71ED"/>
    <w:rsid w:val="50DF79F5"/>
    <w:rsid w:val="50E67427"/>
    <w:rsid w:val="51574FC1"/>
    <w:rsid w:val="518A78F7"/>
    <w:rsid w:val="519241E4"/>
    <w:rsid w:val="51CE3884"/>
    <w:rsid w:val="5299633A"/>
    <w:rsid w:val="52CE39FD"/>
    <w:rsid w:val="52DA64B2"/>
    <w:rsid w:val="53035098"/>
    <w:rsid w:val="530731C0"/>
    <w:rsid w:val="530F22E8"/>
    <w:rsid w:val="53177C25"/>
    <w:rsid w:val="532C5AFD"/>
    <w:rsid w:val="53306817"/>
    <w:rsid w:val="533501E8"/>
    <w:rsid w:val="533C0D77"/>
    <w:rsid w:val="537D5BD9"/>
    <w:rsid w:val="53B64AC9"/>
    <w:rsid w:val="54244B12"/>
    <w:rsid w:val="54343342"/>
    <w:rsid w:val="545F0BB8"/>
    <w:rsid w:val="549F4678"/>
    <w:rsid w:val="54A744FC"/>
    <w:rsid w:val="54AC22E7"/>
    <w:rsid w:val="555E6021"/>
    <w:rsid w:val="56155640"/>
    <w:rsid w:val="56195C29"/>
    <w:rsid w:val="56471653"/>
    <w:rsid w:val="56CF54A1"/>
    <w:rsid w:val="5721051E"/>
    <w:rsid w:val="57F56230"/>
    <w:rsid w:val="580A5608"/>
    <w:rsid w:val="580D735E"/>
    <w:rsid w:val="581B1170"/>
    <w:rsid w:val="58352F15"/>
    <w:rsid w:val="583D2CF4"/>
    <w:rsid w:val="586934C4"/>
    <w:rsid w:val="58A94FA6"/>
    <w:rsid w:val="58C00AFA"/>
    <w:rsid w:val="58D45EC3"/>
    <w:rsid w:val="592D000B"/>
    <w:rsid w:val="59302F72"/>
    <w:rsid w:val="59E34E8B"/>
    <w:rsid w:val="5A4A54EA"/>
    <w:rsid w:val="5A721197"/>
    <w:rsid w:val="5A824BC1"/>
    <w:rsid w:val="5AA72B46"/>
    <w:rsid w:val="5B2564E5"/>
    <w:rsid w:val="5B596C19"/>
    <w:rsid w:val="5BAC6F2E"/>
    <w:rsid w:val="5BCA57F9"/>
    <w:rsid w:val="5BE24C92"/>
    <w:rsid w:val="5C1737CC"/>
    <w:rsid w:val="5C1B08CD"/>
    <w:rsid w:val="5CAB6EC3"/>
    <w:rsid w:val="5CB050C8"/>
    <w:rsid w:val="5CE34E3D"/>
    <w:rsid w:val="5D033D22"/>
    <w:rsid w:val="5D203B9B"/>
    <w:rsid w:val="5D3E233A"/>
    <w:rsid w:val="5D3F5325"/>
    <w:rsid w:val="5DED4C91"/>
    <w:rsid w:val="5E8F087A"/>
    <w:rsid w:val="5E9E392E"/>
    <w:rsid w:val="5F0A690B"/>
    <w:rsid w:val="5F222F63"/>
    <w:rsid w:val="5F6C3248"/>
    <w:rsid w:val="5F8100B5"/>
    <w:rsid w:val="5F904844"/>
    <w:rsid w:val="5F9E28BB"/>
    <w:rsid w:val="5FC912E2"/>
    <w:rsid w:val="5FF81BE4"/>
    <w:rsid w:val="5FFC6A31"/>
    <w:rsid w:val="60040827"/>
    <w:rsid w:val="601A1658"/>
    <w:rsid w:val="60224B44"/>
    <w:rsid w:val="60266757"/>
    <w:rsid w:val="603A6DAA"/>
    <w:rsid w:val="604E3730"/>
    <w:rsid w:val="607F6684"/>
    <w:rsid w:val="60806652"/>
    <w:rsid w:val="60C71D25"/>
    <w:rsid w:val="611843D3"/>
    <w:rsid w:val="61201AFC"/>
    <w:rsid w:val="61213621"/>
    <w:rsid w:val="61375D3A"/>
    <w:rsid w:val="61553ABC"/>
    <w:rsid w:val="618B3A4D"/>
    <w:rsid w:val="619C083D"/>
    <w:rsid w:val="61A04BAD"/>
    <w:rsid w:val="61D3113E"/>
    <w:rsid w:val="61D5320B"/>
    <w:rsid w:val="61EE7024"/>
    <w:rsid w:val="62C655D4"/>
    <w:rsid w:val="62F92769"/>
    <w:rsid w:val="630A12F2"/>
    <w:rsid w:val="634540AD"/>
    <w:rsid w:val="636112E9"/>
    <w:rsid w:val="63656300"/>
    <w:rsid w:val="63677313"/>
    <w:rsid w:val="63F13ECD"/>
    <w:rsid w:val="642D1FED"/>
    <w:rsid w:val="64810D41"/>
    <w:rsid w:val="649D5FF7"/>
    <w:rsid w:val="6511716E"/>
    <w:rsid w:val="65AC205A"/>
    <w:rsid w:val="661C087E"/>
    <w:rsid w:val="662E48EF"/>
    <w:rsid w:val="66734362"/>
    <w:rsid w:val="668131E9"/>
    <w:rsid w:val="66AB54CC"/>
    <w:rsid w:val="67F7457E"/>
    <w:rsid w:val="68087C1A"/>
    <w:rsid w:val="680E2AFC"/>
    <w:rsid w:val="681563BD"/>
    <w:rsid w:val="68346361"/>
    <w:rsid w:val="68585D32"/>
    <w:rsid w:val="687F00FB"/>
    <w:rsid w:val="688B7EB0"/>
    <w:rsid w:val="68A07EDF"/>
    <w:rsid w:val="68C3474F"/>
    <w:rsid w:val="68C518E9"/>
    <w:rsid w:val="68F15BF0"/>
    <w:rsid w:val="690D5DD1"/>
    <w:rsid w:val="69973D07"/>
    <w:rsid w:val="6A2801A2"/>
    <w:rsid w:val="6A40385F"/>
    <w:rsid w:val="6A4810E8"/>
    <w:rsid w:val="6AB5559C"/>
    <w:rsid w:val="6ACB6409"/>
    <w:rsid w:val="6AE93C36"/>
    <w:rsid w:val="6B2C4699"/>
    <w:rsid w:val="6B4146A1"/>
    <w:rsid w:val="6B6A400E"/>
    <w:rsid w:val="6B81192A"/>
    <w:rsid w:val="6BD13554"/>
    <w:rsid w:val="6BE7254C"/>
    <w:rsid w:val="6BEE7680"/>
    <w:rsid w:val="6C093B69"/>
    <w:rsid w:val="6C0E7BE8"/>
    <w:rsid w:val="6C147E48"/>
    <w:rsid w:val="6C4379FC"/>
    <w:rsid w:val="6CB17EDC"/>
    <w:rsid w:val="6D21266B"/>
    <w:rsid w:val="6D9510E0"/>
    <w:rsid w:val="6D9A2E64"/>
    <w:rsid w:val="6DD41420"/>
    <w:rsid w:val="6DF84BBC"/>
    <w:rsid w:val="6E25489F"/>
    <w:rsid w:val="6E3B55B2"/>
    <w:rsid w:val="6E67790A"/>
    <w:rsid w:val="6E7516AA"/>
    <w:rsid w:val="6E7B5D2D"/>
    <w:rsid w:val="6E846990"/>
    <w:rsid w:val="6ECD2C5B"/>
    <w:rsid w:val="6ED00E88"/>
    <w:rsid w:val="6F1426D1"/>
    <w:rsid w:val="6F367133"/>
    <w:rsid w:val="6F6B1484"/>
    <w:rsid w:val="6F712EB9"/>
    <w:rsid w:val="6F9B243F"/>
    <w:rsid w:val="6FC53911"/>
    <w:rsid w:val="703216E5"/>
    <w:rsid w:val="70486EAC"/>
    <w:rsid w:val="70580FB2"/>
    <w:rsid w:val="707C6D2E"/>
    <w:rsid w:val="708028BD"/>
    <w:rsid w:val="7091301A"/>
    <w:rsid w:val="70A016B0"/>
    <w:rsid w:val="710A65CC"/>
    <w:rsid w:val="71AA7B07"/>
    <w:rsid w:val="71B04E06"/>
    <w:rsid w:val="7272636A"/>
    <w:rsid w:val="72A94CB3"/>
    <w:rsid w:val="73007545"/>
    <w:rsid w:val="73714E43"/>
    <w:rsid w:val="737D439D"/>
    <w:rsid w:val="74383EAC"/>
    <w:rsid w:val="744F7F21"/>
    <w:rsid w:val="749973B7"/>
    <w:rsid w:val="74A4637F"/>
    <w:rsid w:val="75247E1B"/>
    <w:rsid w:val="7530629C"/>
    <w:rsid w:val="75560502"/>
    <w:rsid w:val="756C0D0A"/>
    <w:rsid w:val="757941CC"/>
    <w:rsid w:val="758A7724"/>
    <w:rsid w:val="760D6DA1"/>
    <w:rsid w:val="761C2461"/>
    <w:rsid w:val="765136A1"/>
    <w:rsid w:val="76881B1C"/>
    <w:rsid w:val="77081F3E"/>
    <w:rsid w:val="770A2D1C"/>
    <w:rsid w:val="770C7574"/>
    <w:rsid w:val="772D6B31"/>
    <w:rsid w:val="77521F6F"/>
    <w:rsid w:val="77AE6591"/>
    <w:rsid w:val="78246020"/>
    <w:rsid w:val="78291CA4"/>
    <w:rsid w:val="783E2B90"/>
    <w:rsid w:val="78932D7A"/>
    <w:rsid w:val="78A14733"/>
    <w:rsid w:val="78D664BE"/>
    <w:rsid w:val="793748AA"/>
    <w:rsid w:val="795E6F56"/>
    <w:rsid w:val="7A15501F"/>
    <w:rsid w:val="7A302D63"/>
    <w:rsid w:val="7A573603"/>
    <w:rsid w:val="7A5F0468"/>
    <w:rsid w:val="7A6E66EC"/>
    <w:rsid w:val="7AA952FC"/>
    <w:rsid w:val="7AF314FC"/>
    <w:rsid w:val="7AF40A78"/>
    <w:rsid w:val="7B3C73E5"/>
    <w:rsid w:val="7B8B565B"/>
    <w:rsid w:val="7B8E4626"/>
    <w:rsid w:val="7BBA5579"/>
    <w:rsid w:val="7BCD5ADE"/>
    <w:rsid w:val="7C0C4ADA"/>
    <w:rsid w:val="7C170AD1"/>
    <w:rsid w:val="7C4473C6"/>
    <w:rsid w:val="7C7A6566"/>
    <w:rsid w:val="7D037B50"/>
    <w:rsid w:val="7D0427E4"/>
    <w:rsid w:val="7D3B28C6"/>
    <w:rsid w:val="7D595E96"/>
    <w:rsid w:val="7DEB29A7"/>
    <w:rsid w:val="7E09796E"/>
    <w:rsid w:val="7E111779"/>
    <w:rsid w:val="7E1F7D98"/>
    <w:rsid w:val="7E2E49D5"/>
    <w:rsid w:val="7EB35A32"/>
    <w:rsid w:val="7EF56914"/>
    <w:rsid w:val="7F0310AE"/>
    <w:rsid w:val="7F072BCF"/>
    <w:rsid w:val="7F4615FA"/>
    <w:rsid w:val="7F4B5BAD"/>
    <w:rsid w:val="7FFF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2021-03-15T08:55:00Z</dcterms:created>
  <dc:creator>505-PC</dc:creator>
  <cp:lastModifiedBy>505-PC</cp:lastModifiedBy>
  <dcterms:modified xsi:type="dcterms:W3CDTF">2021-03-15T08:57:27Z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