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20" w:lineRule="atLeast"/>
        <w:ind w:left="205" w:right="205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i w:val="0"/>
          <w:caps w:val="0"/>
          <w:color w:val="333333"/>
          <w:spacing w:val="-80"/>
          <w:sz w:val="100"/>
          <w:szCs w:val="100"/>
          <w:shd w:val="clear" w:fill="FFFFFF"/>
          <w:vertAlign w:val="baseline"/>
        </w:rPr>
        <w:t>司法部律师公证工作指导司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20" w:lineRule="atLeast"/>
        <w:ind w:left="205" w:right="205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华文中宋" w:hAnsi="华文中宋" w:eastAsia="华文中宋" w:cs="华文中宋"/>
          <w:i w:val="0"/>
          <w:caps w:val="0"/>
          <w:color w:val="333333"/>
          <w:spacing w:val="-80"/>
          <w:sz w:val="100"/>
          <w:szCs w:val="100"/>
          <w:shd w:val="clear" w:fill="FFFFFF"/>
          <w:vertAlign w:val="baseline"/>
        </w:rPr>
        <w:t>司法部法律援助工作司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20" w:lineRule="atLeast"/>
        <w:ind w:left="205" w:right="205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华文中宋" w:hAnsi="华文中宋" w:eastAsia="华文中宋" w:cs="华文中宋"/>
          <w:i w:val="0"/>
          <w:caps w:val="0"/>
          <w:color w:val="333333"/>
          <w:spacing w:val="-80"/>
          <w:sz w:val="100"/>
          <w:szCs w:val="100"/>
          <w:shd w:val="clear" w:fill="FFFFFF"/>
          <w:vertAlign w:val="baseline"/>
        </w:rPr>
        <w:t>中国法律援助基金会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0"/>
          <w:sz w:val="28"/>
          <w:szCs w:val="28"/>
          <w:shd w:val="clear" w:fill="FFFFFF"/>
        </w:rPr>
        <w:t>中法援基联发〔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0"/>
          <w:sz w:val="28"/>
          <w:szCs w:val="28"/>
          <w:shd w:val="clear" w:fill="FFFFFF"/>
        </w:rPr>
        <w:t>2009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0"/>
          <w:sz w:val="28"/>
          <w:szCs w:val="28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0"/>
          <w:sz w:val="28"/>
          <w:szCs w:val="28"/>
          <w:shd w:val="clear" w:fill="FFFFFF"/>
        </w:rPr>
        <w:t>04 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0"/>
          <w:sz w:val="28"/>
          <w:szCs w:val="28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20"/>
          <w:sz w:val="44"/>
          <w:szCs w:val="44"/>
          <w:shd w:val="clear" w:fill="FFFFFF"/>
          <w:vertAlign w:val="baseline"/>
        </w:rPr>
        <w:t>关于印发《“1+1”中国法律援助志愿者行动项目实施与管理暂行办法》的通知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各省、自治区、直辖市司法厅（局）律师管理处、法律援助处（中心），新疆生产建设兵团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司法局律师管理处、法律援助处：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  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为加强对“1+1”中国法律援助志愿者行动项目的管理，充分发挥法律援助志愿者的作用，促进法律援助事业的发展，司法部律师公证工作指导司、法律援助工作司、中国法律援助基金会制定了《“1+1”中国法律援助志愿者行动项目实施与管理暂行办法》，现印发你们，请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4"/>
          <w:sz w:val="32"/>
          <w:szCs w:val="32"/>
          <w:shd w:val="clear" w:fill="FFFFFF"/>
        </w:rPr>
        <w:t>司法部律师公证工作指导司      司法部法律援助工作司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4"/>
          <w:sz w:val="32"/>
          <w:szCs w:val="32"/>
          <w:shd w:val="clear" w:fill="FFFFFF"/>
        </w:rPr>
        <w:t>    中国法律援助基金会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0"/>
          <w:sz w:val="32"/>
          <w:szCs w:val="32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10"/>
          <w:sz w:val="32"/>
          <w:szCs w:val="32"/>
          <w:shd w:val="clear" w:fill="FFFFFF"/>
        </w:rPr>
        <w:t>二○○九年九月二十五日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F19D4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8433AC7"/>
    <w:rsid w:val="09DD0434"/>
    <w:rsid w:val="0A2F4C5F"/>
    <w:rsid w:val="0A3A5485"/>
    <w:rsid w:val="0A436BDD"/>
    <w:rsid w:val="0A5F19D4"/>
    <w:rsid w:val="0A7C7EA6"/>
    <w:rsid w:val="0B0330D3"/>
    <w:rsid w:val="0B2A1594"/>
    <w:rsid w:val="0B864F3F"/>
    <w:rsid w:val="0BDD03EC"/>
    <w:rsid w:val="0BFE3F91"/>
    <w:rsid w:val="0C3602B1"/>
    <w:rsid w:val="0CC86087"/>
    <w:rsid w:val="0CC908A0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441E5"/>
    <w:rsid w:val="125B1E01"/>
    <w:rsid w:val="12660921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D10475F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284C3C"/>
    <w:rsid w:val="25617151"/>
    <w:rsid w:val="25676E02"/>
    <w:rsid w:val="258612AC"/>
    <w:rsid w:val="25A266E7"/>
    <w:rsid w:val="25E92A4D"/>
    <w:rsid w:val="2600762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D93DCD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4EB72DF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E29173F"/>
    <w:rsid w:val="4E33263D"/>
    <w:rsid w:val="4F22441E"/>
    <w:rsid w:val="4F2676F7"/>
    <w:rsid w:val="4F7609A0"/>
    <w:rsid w:val="4FA641E8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203B9B"/>
    <w:rsid w:val="5D3E233A"/>
    <w:rsid w:val="5D3F5325"/>
    <w:rsid w:val="5DED4C91"/>
    <w:rsid w:val="5E8F087A"/>
    <w:rsid w:val="5E9E392E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01AFC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511716E"/>
    <w:rsid w:val="65AC205A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2021-03-15T08:55:00Z</dcterms:created>
  <dc:creator>505-PC</dc:creator>
  <cp:lastModifiedBy>嗯</cp:lastModifiedBy>
  <dcterms:modified xsi:type="dcterms:W3CDTF">2024-12-13T09:29:51Z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