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</w:p>
    <w:p>
      <w:pPr>
        <w:pStyle w:val="2"/>
        <w:keepNext w:val="0"/>
        <w:keepLines w:val="0"/>
        <w:widowControl/>
        <w:suppressLineNumbers w:val="0"/>
        <w:spacing w:line="560" w:lineRule="atLeast"/>
        <w:jc w:val="left"/>
        <w:textAlignment w:val="baseline"/>
      </w:pPr>
      <w:r>
        <w:rPr>
          <w:rFonts w:ascii="黑体" w:hAnsi="宋体" w:eastAsia="黑体" w:cs="黑体"/>
          <w:sz w:val="32"/>
          <w:szCs w:val="32"/>
          <w:vertAlign w:val="baseline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left"/>
        <w:textAlignment w:val="baseline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  <w:textAlignment w:val="baseline"/>
      </w:pPr>
      <w:r>
        <w:rPr>
          <w:rFonts w:ascii="方正小标宋简体" w:hAnsi="方正小标宋简体" w:eastAsia="方正小标宋简体" w:cs="方正小标宋简体"/>
          <w:sz w:val="44"/>
          <w:szCs w:val="44"/>
          <w:vertAlign w:val="baseline"/>
        </w:rPr>
        <w:t>北京市2014年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  <w:t xml:space="preserve">“1+1”中国法律援助 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  <w:t>志愿者招募计划分配表</w:t>
      </w:r>
    </w:p>
    <w:p>
      <w:pPr>
        <w:pStyle w:val="2"/>
        <w:keepNext w:val="0"/>
        <w:keepLines w:val="0"/>
        <w:widowControl/>
        <w:suppressLineNumbers w:val="0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3159"/>
        <w:gridCol w:w="2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bottom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bdr w:val="none" w:color="auto" w:sz="0" w:space="0"/>
              </w:rPr>
              <w:t xml:space="preserve">区 县 </w:t>
            </w:r>
          </w:p>
        </w:tc>
        <w:tc>
          <w:tcPr>
            <w:tcW w:w="3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32"/>
                <w:bdr w:val="none" w:color="auto" w:sz="0" w:space="0"/>
              </w:rPr>
              <w:t xml:space="preserve">执业3年以上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32"/>
                <w:bdr w:val="none" w:color="auto" w:sz="0" w:space="0"/>
              </w:rPr>
              <w:t xml:space="preserve">律师人数 </w:t>
            </w:r>
          </w:p>
        </w:tc>
        <w:tc>
          <w:tcPr>
            <w:tcW w:w="2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32"/>
                <w:bdr w:val="none" w:color="auto" w:sz="0" w:space="0"/>
              </w:rPr>
              <w:t xml:space="preserve">招募数量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东城区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3150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西城区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2828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朝阳区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9027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丰台区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753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海淀区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3730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石景山区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154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门头沟区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55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房山区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64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通州区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137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顺义区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81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昌平区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143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大兴区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178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怀柔区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26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平谷区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28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密云县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19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延庆县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总  计 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20381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textAlignment w:val="bottom"/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 xml:space="preserve">32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0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C7EC6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D4CF2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63E99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824387"/>
    <w:rsid w:val="04BC1207"/>
    <w:rsid w:val="04E70A93"/>
    <w:rsid w:val="05030AC2"/>
    <w:rsid w:val="05343D51"/>
    <w:rsid w:val="053F0041"/>
    <w:rsid w:val="05854507"/>
    <w:rsid w:val="059170C0"/>
    <w:rsid w:val="05AB6CC6"/>
    <w:rsid w:val="05B70418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4F6B8A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642587"/>
    <w:rsid w:val="097B67D5"/>
    <w:rsid w:val="098B7372"/>
    <w:rsid w:val="09BE2DF1"/>
    <w:rsid w:val="09DD0434"/>
    <w:rsid w:val="0A2F4C5F"/>
    <w:rsid w:val="0A3A5485"/>
    <w:rsid w:val="0A3E5EFA"/>
    <w:rsid w:val="0A436BDD"/>
    <w:rsid w:val="0A464E4E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2662B2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2F2C97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8D0E4A"/>
    <w:rsid w:val="22A057D3"/>
    <w:rsid w:val="22C6642A"/>
    <w:rsid w:val="22C856DB"/>
    <w:rsid w:val="22CB3410"/>
    <w:rsid w:val="22D6679D"/>
    <w:rsid w:val="23045003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87BC7"/>
    <w:rsid w:val="26FE4145"/>
    <w:rsid w:val="271208AA"/>
    <w:rsid w:val="27187680"/>
    <w:rsid w:val="271E4907"/>
    <w:rsid w:val="271E7ECB"/>
    <w:rsid w:val="27276C6F"/>
    <w:rsid w:val="27471DF2"/>
    <w:rsid w:val="274D01BE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754505"/>
    <w:rsid w:val="29A30BF0"/>
    <w:rsid w:val="29A5189A"/>
    <w:rsid w:val="29C64CA5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8D3933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AD540E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407C4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2F66417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4E4430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723DDD"/>
    <w:rsid w:val="3E8404C8"/>
    <w:rsid w:val="3E9D0323"/>
    <w:rsid w:val="3E9D2147"/>
    <w:rsid w:val="3EE116B1"/>
    <w:rsid w:val="3EE72194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B95600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6314A5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6429BB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1313CF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4C7EC6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66A38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557F9D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5C0CCC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C523CF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4F664F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BC462A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340DC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0A08A8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722475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1F4A4F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AB5A98"/>
    <w:rsid w:val="7CCC693F"/>
    <w:rsid w:val="7CDB57D5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06900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2022-03-07T02:29:00Z</dcterms:created>
  <dc:creator>505-PC</dc:creator>
  <cp:lastModifiedBy>505-PC</cp:lastModifiedBy>
  <dcterms:modified xsi:type="dcterms:W3CDTF">2022-03-07T02:52:25Z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